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5" w:rsidRPr="00DA7041" w:rsidRDefault="0029157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Утвержден</w:t>
      </w:r>
      <w:r w:rsidR="00D23F55" w:rsidRPr="00DA704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05EB4" w:rsidRPr="00DA7041" w:rsidRDefault="00D23F5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 w:rsidRPr="00DA7041">
        <w:rPr>
          <w:rFonts w:eastAsia="Calibri"/>
          <w:b/>
          <w:sz w:val="28"/>
          <w:szCs w:val="28"/>
          <w:lang w:eastAsia="en-US"/>
        </w:rPr>
        <w:t>решени</w:t>
      </w:r>
      <w:r w:rsidR="00291575">
        <w:rPr>
          <w:rFonts w:eastAsia="Calibri"/>
          <w:b/>
          <w:sz w:val="28"/>
          <w:szCs w:val="28"/>
          <w:lang w:eastAsia="en-US"/>
        </w:rPr>
        <w:t>ем</w:t>
      </w:r>
      <w:r w:rsidRPr="00DA7041">
        <w:rPr>
          <w:rFonts w:eastAsia="Calibri"/>
          <w:b/>
          <w:sz w:val="28"/>
          <w:szCs w:val="28"/>
          <w:lang w:eastAsia="en-US"/>
        </w:rPr>
        <w:t xml:space="preserve"> Собрания представителей </w:t>
      </w:r>
    </w:p>
    <w:p w:rsidR="00291575" w:rsidRDefault="00D23F5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 w:rsidRPr="00DA7041">
        <w:rPr>
          <w:rFonts w:eastAsia="Calibri"/>
          <w:b/>
          <w:sz w:val="28"/>
          <w:szCs w:val="28"/>
          <w:lang w:eastAsia="en-US"/>
        </w:rPr>
        <w:t>му</w:t>
      </w:r>
      <w:r w:rsidR="00291575">
        <w:rPr>
          <w:rFonts w:eastAsia="Calibri"/>
          <w:b/>
          <w:sz w:val="28"/>
          <w:szCs w:val="28"/>
          <w:lang w:eastAsia="en-US"/>
        </w:rPr>
        <w:t xml:space="preserve">ниципального района Пестравский </w:t>
      </w:r>
    </w:p>
    <w:p w:rsidR="00D23F55" w:rsidRPr="00DA7041" w:rsidRDefault="0029157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D23F55" w:rsidRDefault="00D23F55" w:rsidP="00D23F55">
      <w:pPr>
        <w:jc w:val="right"/>
        <w:rPr>
          <w:rFonts w:eastAsia="Calibri"/>
          <w:b/>
          <w:sz w:val="28"/>
          <w:szCs w:val="28"/>
          <w:u w:val="single"/>
          <w:lang w:eastAsia="en-US"/>
        </w:rPr>
      </w:pPr>
      <w:r w:rsidRPr="008A7C29">
        <w:rPr>
          <w:rFonts w:eastAsia="Calibri"/>
          <w:b/>
          <w:sz w:val="28"/>
          <w:szCs w:val="28"/>
          <w:u w:val="single"/>
          <w:lang w:eastAsia="en-US"/>
        </w:rPr>
        <w:t>от</w:t>
      </w:r>
      <w:r w:rsidR="008A7C29" w:rsidRPr="008A7C29">
        <w:rPr>
          <w:rFonts w:eastAsia="Calibri"/>
          <w:b/>
          <w:sz w:val="28"/>
          <w:szCs w:val="28"/>
          <w:u w:val="single"/>
          <w:lang w:eastAsia="en-US"/>
        </w:rPr>
        <w:t xml:space="preserve"> «</w:t>
      </w:r>
      <w:r w:rsidR="004C389C">
        <w:rPr>
          <w:rFonts w:eastAsia="Calibri"/>
          <w:b/>
          <w:sz w:val="28"/>
          <w:szCs w:val="28"/>
          <w:u w:val="single"/>
          <w:lang w:eastAsia="en-US"/>
        </w:rPr>
        <w:t>15</w:t>
      </w:r>
      <w:r w:rsidR="008A7C29" w:rsidRPr="008A7C29">
        <w:rPr>
          <w:rFonts w:eastAsia="Calibri"/>
          <w:b/>
          <w:sz w:val="28"/>
          <w:szCs w:val="28"/>
          <w:u w:val="single"/>
          <w:lang w:eastAsia="en-US"/>
        </w:rPr>
        <w:t xml:space="preserve">» ноября 2019 </w:t>
      </w:r>
      <w:r w:rsidRPr="008A7C29">
        <w:rPr>
          <w:rFonts w:eastAsia="Calibri"/>
          <w:b/>
          <w:sz w:val="28"/>
          <w:szCs w:val="28"/>
          <w:u w:val="single"/>
          <w:lang w:eastAsia="en-US"/>
        </w:rPr>
        <w:t>№</w:t>
      </w:r>
      <w:r w:rsidR="008A7C29" w:rsidRPr="008A7C29">
        <w:rPr>
          <w:rFonts w:eastAsia="Calibri"/>
          <w:b/>
          <w:sz w:val="28"/>
          <w:szCs w:val="28"/>
          <w:u w:val="single"/>
          <w:lang w:eastAsia="en-US"/>
        </w:rPr>
        <w:t>32</w:t>
      </w:r>
      <w:r w:rsidR="00481D56">
        <w:rPr>
          <w:rFonts w:eastAsia="Calibri"/>
          <w:b/>
          <w:sz w:val="28"/>
          <w:szCs w:val="28"/>
          <w:u w:val="single"/>
          <w:lang w:eastAsia="en-US"/>
        </w:rPr>
        <w:t>0</w:t>
      </w:r>
    </w:p>
    <w:p w:rsidR="00291575" w:rsidRPr="00291575" w:rsidRDefault="0029157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 w:rsidRPr="00291575">
        <w:rPr>
          <w:rFonts w:eastAsia="Calibri"/>
          <w:b/>
          <w:sz w:val="28"/>
          <w:szCs w:val="28"/>
          <w:lang w:eastAsia="en-US"/>
        </w:rPr>
        <w:t>(в редакции решения от 18.08.2023 № 175)</w:t>
      </w:r>
    </w:p>
    <w:p w:rsidR="000A1FEF" w:rsidRDefault="000A1FEF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52177" w:rsidRDefault="00E52177" w:rsidP="000A1F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C29" w:rsidRPr="005D7B0E" w:rsidRDefault="008A7C29" w:rsidP="008A7C29">
      <w:pPr>
        <w:tabs>
          <w:tab w:val="left" w:pos="195"/>
          <w:tab w:val="center" w:pos="4729"/>
        </w:tabs>
        <w:jc w:val="center"/>
        <w:rPr>
          <w:b/>
          <w:kern w:val="32"/>
          <w:sz w:val="28"/>
          <w:szCs w:val="28"/>
        </w:rPr>
      </w:pPr>
      <w:r w:rsidRPr="005D7B0E">
        <w:rPr>
          <w:b/>
          <w:kern w:val="32"/>
          <w:sz w:val="28"/>
          <w:szCs w:val="28"/>
        </w:rPr>
        <w:t>Порядок</w:t>
      </w:r>
    </w:p>
    <w:p w:rsidR="008A7C29" w:rsidRPr="005D7B0E" w:rsidRDefault="008A7C29" w:rsidP="008A7C29">
      <w:pPr>
        <w:pStyle w:val="a3"/>
        <w:jc w:val="center"/>
        <w:rPr>
          <w:b/>
          <w:kern w:val="32"/>
          <w:sz w:val="28"/>
          <w:szCs w:val="28"/>
        </w:rPr>
      </w:pPr>
      <w:r w:rsidRPr="005D7B0E">
        <w:rPr>
          <w:b/>
          <w:kern w:val="32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Пестравский Самарской области</w:t>
      </w:r>
    </w:p>
    <w:p w:rsidR="008A7C29" w:rsidRPr="005D7B0E" w:rsidRDefault="008A7C29" w:rsidP="008A7C29">
      <w:pPr>
        <w:pStyle w:val="a3"/>
        <w:jc w:val="center"/>
        <w:rPr>
          <w:b/>
          <w:sz w:val="28"/>
          <w:szCs w:val="28"/>
        </w:rPr>
      </w:pPr>
    </w:p>
    <w:p w:rsidR="008A7C29" w:rsidRPr="008B7F07" w:rsidRDefault="008A7C29" w:rsidP="008A7C29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</w:t>
      </w:r>
      <w:r w:rsidRPr="008B7F07">
        <w:rPr>
          <w:szCs w:val="28"/>
        </w:rPr>
        <w:t>. Общие положения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>
        <w:rPr>
          <w:sz w:val="28"/>
          <w:szCs w:val="28"/>
        </w:rPr>
        <w:t xml:space="preserve">муниципального района Пестравский </w:t>
      </w:r>
      <w:r w:rsidRPr="008B7F07">
        <w:rPr>
          <w:sz w:val="28"/>
          <w:szCs w:val="28"/>
        </w:rPr>
        <w:t>права на участие в общественных обсуждениях или п</w:t>
      </w:r>
      <w:r>
        <w:rPr>
          <w:sz w:val="28"/>
          <w:szCs w:val="28"/>
        </w:rPr>
        <w:t xml:space="preserve">убличных слушаниях основывается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8A7C29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2. Общественные обсуждения или публичные слушания проводятся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8A7C29" w:rsidRPr="00A8673D" w:rsidRDefault="008A7C29" w:rsidP="008A7C29">
      <w:pPr>
        <w:ind w:firstLine="567"/>
        <w:jc w:val="both"/>
        <w:rPr>
          <w:sz w:val="28"/>
          <w:szCs w:val="28"/>
        </w:rPr>
      </w:pPr>
      <w:r w:rsidRPr="008A7C29">
        <w:rPr>
          <w:sz w:val="28"/>
          <w:szCs w:val="28"/>
        </w:rPr>
        <w:t>1)</w:t>
      </w:r>
      <w:r w:rsidRPr="00A8673D">
        <w:rPr>
          <w:sz w:val="28"/>
          <w:szCs w:val="28"/>
        </w:rPr>
        <w:t xml:space="preserve"> проектам планировки территорий, проектам межевания территорий, предусматривающих размещение объектов местного значения района, а также проект внесения изменений в них;</w:t>
      </w:r>
    </w:p>
    <w:p w:rsidR="008A7C29" w:rsidRPr="00A8673D" w:rsidRDefault="008A7C29" w:rsidP="008A7C2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673D">
        <w:rPr>
          <w:color w:val="000000"/>
          <w:sz w:val="28"/>
          <w:szCs w:val="28"/>
        </w:rPr>
        <w:t xml:space="preserve">) </w:t>
      </w:r>
      <w:r w:rsidRPr="00A8673D">
        <w:rPr>
          <w:sz w:val="28"/>
          <w:szCs w:val="28"/>
        </w:rPr>
        <w:t>проектам планировки территорий, проектам межевания территорий, предусматривающих размещение иных объектов капитального строительства, размещение которых планируется на территориях двух и более поселений, за исключением случаев, указанных в частях 2 – 3.2, 4.1, 4.2 статьи 45 Градостроительного кодекса Российской Фед</w:t>
      </w:r>
      <w:r>
        <w:rPr>
          <w:sz w:val="28"/>
          <w:szCs w:val="28"/>
        </w:rPr>
        <w:t xml:space="preserve">ерации, </w:t>
      </w:r>
      <w:r w:rsidRPr="00A8673D">
        <w:rPr>
          <w:sz w:val="28"/>
          <w:szCs w:val="28"/>
        </w:rPr>
        <w:t xml:space="preserve">в границах муниципального района </w:t>
      </w:r>
      <w:r>
        <w:rPr>
          <w:sz w:val="28"/>
          <w:szCs w:val="28"/>
        </w:rPr>
        <w:t>Пестравский</w:t>
      </w:r>
      <w:r w:rsidRPr="00A8673D">
        <w:rPr>
          <w:sz w:val="28"/>
          <w:szCs w:val="28"/>
        </w:rPr>
        <w:t>;</w:t>
      </w:r>
    </w:p>
    <w:p w:rsidR="008A7C29" w:rsidRPr="00A8673D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A8673D">
        <w:rPr>
          <w:sz w:val="28"/>
          <w:szCs w:val="28"/>
        </w:rPr>
        <w:t xml:space="preserve">) проектам планировки территорий, проектам межевания территорий, предусматривающих размещение объекта местного значения района, финансирование строительства, реконструкции которого осуществляется полностью за счет средств местного бюджета муниципального района </w:t>
      </w:r>
      <w:r>
        <w:rPr>
          <w:sz w:val="28"/>
          <w:szCs w:val="28"/>
        </w:rPr>
        <w:t xml:space="preserve">Пестравский </w:t>
      </w:r>
      <w:r w:rsidRPr="00A8673D">
        <w:rPr>
          <w:sz w:val="28"/>
          <w:szCs w:val="28"/>
        </w:rPr>
        <w:t xml:space="preserve">Самарской области и </w:t>
      </w:r>
      <w:r>
        <w:rPr>
          <w:sz w:val="28"/>
          <w:szCs w:val="28"/>
        </w:rPr>
        <w:t xml:space="preserve">размещение которого планируется </w:t>
      </w:r>
      <w:r w:rsidRPr="00A8673D">
        <w:rPr>
          <w:sz w:val="28"/>
          <w:szCs w:val="28"/>
        </w:rPr>
        <w:t>на территории двух и более муниципальных районов, городских округов, имеющих общую границу, в границах Самарской области</w:t>
      </w:r>
      <w:r>
        <w:rPr>
          <w:sz w:val="28"/>
          <w:szCs w:val="28"/>
        </w:rPr>
        <w:t>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равных возможностей для выражения своего мнения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</w:t>
      </w:r>
      <w:r>
        <w:rPr>
          <w:sz w:val="28"/>
          <w:szCs w:val="28"/>
        </w:rPr>
        <w:t xml:space="preserve">едения общественных обсуждений </w:t>
      </w:r>
      <w:r w:rsidRPr="008B7F07">
        <w:rPr>
          <w:sz w:val="28"/>
          <w:szCs w:val="28"/>
        </w:rPr>
        <w:t>или публичных слушаний.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8A7C29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>
        <w:rPr>
          <w:sz w:val="28"/>
          <w:szCs w:val="28"/>
        </w:rPr>
        <w:t xml:space="preserve">– официальный сайт) и (или)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8B7F07">
        <w:rPr>
          <w:sz w:val="28"/>
          <w:szCs w:val="28"/>
        </w:rPr>
        <w:t xml:space="preserve"> проекта;</w:t>
      </w:r>
    </w:p>
    <w:p w:rsidR="008A7C29" w:rsidRPr="009E0B78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8A7C29" w:rsidRPr="009E0B78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8A7C29" w:rsidRPr="009E0B78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8A7C29" w:rsidRPr="008B7F07" w:rsidRDefault="008A7C29" w:rsidP="008A7C29">
      <w:pPr>
        <w:ind w:firstLine="567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</w:t>
      </w:r>
      <w:r>
        <w:rPr>
          <w:color w:val="000000"/>
          <w:sz w:val="28"/>
          <w:szCs w:val="28"/>
        </w:rPr>
        <w:t xml:space="preserve"> </w:t>
      </w:r>
      <w:r w:rsidRPr="00BD20E9">
        <w:rPr>
          <w:color w:val="000000"/>
          <w:sz w:val="28"/>
          <w:szCs w:val="28"/>
        </w:rPr>
        <w:t>на общественных обсуждениях, и информационных материалов к нему</w:t>
      </w:r>
      <w:r>
        <w:rPr>
          <w:color w:val="000000"/>
          <w:sz w:val="28"/>
          <w:szCs w:val="28"/>
        </w:rPr>
        <w:t xml:space="preserve"> </w:t>
      </w:r>
      <w:r w:rsidRPr="00BD20E9">
        <w:rPr>
          <w:color w:val="000000"/>
          <w:sz w:val="28"/>
          <w:szCs w:val="28"/>
        </w:rPr>
        <w:t>на официальном сайте и (или) в информационны</w:t>
      </w:r>
      <w:r>
        <w:rPr>
          <w:color w:val="000000"/>
          <w:sz w:val="28"/>
          <w:szCs w:val="28"/>
        </w:rPr>
        <w:t>х</w:t>
      </w:r>
      <w:r w:rsidRPr="00BD20E9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ах</w:t>
      </w:r>
      <w:r w:rsidRPr="00BD20E9">
        <w:rPr>
          <w:color w:val="000000"/>
          <w:sz w:val="28"/>
          <w:szCs w:val="28"/>
        </w:rPr>
        <w:t xml:space="preserve"> </w:t>
      </w:r>
      <w:r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Pr="00BD20E9">
        <w:rPr>
          <w:color w:val="000000"/>
          <w:sz w:val="28"/>
          <w:szCs w:val="28"/>
        </w:rPr>
        <w:t>, а также соблюдении требований</w:t>
      </w:r>
      <w:r>
        <w:rPr>
          <w:color w:val="000000"/>
          <w:sz w:val="28"/>
          <w:szCs w:val="28"/>
        </w:rPr>
        <w:t xml:space="preserve"> </w:t>
      </w:r>
      <w:r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lastRenderedPageBreak/>
        <w:t>Глава 2</w:t>
      </w:r>
      <w:r w:rsidRPr="008B7F07">
        <w:rPr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8A7C29" w:rsidRPr="008B7F07" w:rsidRDefault="008A7C29" w:rsidP="00250D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>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Pr="00395986">
        <w:rPr>
          <w:i/>
          <w:sz w:val="28"/>
          <w:szCs w:val="28"/>
          <w:u w:color="FFFFFF"/>
        </w:rPr>
        <w:t xml:space="preserve"> </w:t>
      </w:r>
      <w:r w:rsidRPr="00250D54">
        <w:rPr>
          <w:sz w:val="28"/>
          <w:szCs w:val="28"/>
          <w:u w:color="FFFFFF"/>
        </w:rPr>
        <w:t>муниципального района</w:t>
      </w:r>
      <w:r w:rsidR="00250D54">
        <w:rPr>
          <w:sz w:val="28"/>
          <w:szCs w:val="28"/>
          <w:u w:color="FFFFFF"/>
        </w:rPr>
        <w:t xml:space="preserve"> Пестравский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</w:t>
      </w:r>
      <w:proofErr w:type="gramEnd"/>
      <w:r w:rsidRPr="008B7F07">
        <w:rPr>
          <w:sz w:val="28"/>
          <w:szCs w:val="28"/>
        </w:rPr>
        <w:t xml:space="preserve"> указанной информации.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50D54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Pr="00DF7E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информацию: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о проекте, подлежащем рассмотрению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</w:t>
      </w:r>
      <w:proofErr w:type="gramStart"/>
      <w:r w:rsidRPr="008B7F07">
        <w:rPr>
          <w:sz w:val="28"/>
          <w:szCs w:val="28"/>
        </w:rPr>
        <w:t>порядке</w:t>
      </w:r>
      <w:proofErr w:type="gramEnd"/>
      <w:r w:rsidRPr="008B7F07">
        <w:rPr>
          <w:sz w:val="28"/>
          <w:szCs w:val="28"/>
        </w:rPr>
        <w:t xml:space="preserve">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</w:t>
      </w:r>
      <w:proofErr w:type="gramStart"/>
      <w:r w:rsidRPr="008B7F07">
        <w:rPr>
          <w:sz w:val="28"/>
          <w:szCs w:val="28"/>
        </w:rPr>
        <w:t>месте</w:t>
      </w:r>
      <w:proofErr w:type="gramEnd"/>
      <w:r w:rsidRPr="008B7F07">
        <w:rPr>
          <w:sz w:val="28"/>
          <w:szCs w:val="28"/>
        </w:rPr>
        <w:t>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;</w:t>
      </w:r>
      <w:proofErr w:type="gramEnd"/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 xml:space="preserve">) </w:t>
      </w:r>
      <w:proofErr w:type="gramStart"/>
      <w:r w:rsidRPr="00D65726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proofErr w:type="gramEnd"/>
      <w:r w:rsidRPr="00D65726">
        <w:rPr>
          <w:sz w:val="28"/>
          <w:szCs w:val="28"/>
        </w:rPr>
        <w:t>, ответственно</w:t>
      </w:r>
      <w:r w:rsidR="00250D54">
        <w:rPr>
          <w:sz w:val="28"/>
          <w:szCs w:val="28"/>
        </w:rPr>
        <w:t>го</w:t>
      </w:r>
      <w:r w:rsidRPr="00D65726">
        <w:rPr>
          <w:sz w:val="28"/>
          <w:szCs w:val="28"/>
        </w:rPr>
        <w:t xml:space="preserve">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50D54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E0474F">
        <w:rPr>
          <w:sz w:val="28"/>
          <w:szCs w:val="28"/>
          <w:u w:color="FFFFFF"/>
        </w:rPr>
        <w:t xml:space="preserve"> 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lastRenderedPageBreak/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50D54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8A7C29" w:rsidRPr="00070222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7E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</w:t>
      </w:r>
      <w:proofErr w:type="gramEnd"/>
      <w:r w:rsidRPr="008B7F07">
        <w:rPr>
          <w:sz w:val="28"/>
          <w:szCs w:val="28"/>
        </w:rPr>
        <w:t xml:space="preserve"> им организаций).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>
        <w:rPr>
          <w:sz w:val="28"/>
          <w:szCs w:val="28"/>
        </w:rPr>
        <w:t xml:space="preserve">администрации 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8B7F07">
        <w:rPr>
          <w:sz w:val="28"/>
          <w:szCs w:val="28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8A7C29" w:rsidRPr="00070222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 xml:space="preserve">Глава 3. </w:t>
      </w:r>
      <w:r w:rsidRPr="00070222">
        <w:rPr>
          <w:szCs w:val="28"/>
        </w:rPr>
        <w:t>Участники общественных обсуждений или публичных слушаний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Участниками общественных обсуждений или публичных слушаний по </w:t>
      </w:r>
      <w:r w:rsidRPr="00C861E4">
        <w:rPr>
          <w:sz w:val="28"/>
          <w:szCs w:val="28"/>
        </w:rPr>
        <w:t>проектам планировки, проектам межевания территории, указанным в пункт</w:t>
      </w:r>
      <w:r>
        <w:rPr>
          <w:sz w:val="28"/>
          <w:szCs w:val="28"/>
        </w:rPr>
        <w:t>е</w:t>
      </w:r>
      <w:r w:rsidRPr="00C861E4">
        <w:rPr>
          <w:sz w:val="28"/>
          <w:szCs w:val="28"/>
        </w:rPr>
        <w:t xml:space="preserve"> 2 главы 1 настоящего порядка,</w:t>
      </w:r>
      <w:r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8A7C29" w:rsidRPr="007D4413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7E3DBB">
        <w:rPr>
          <w:sz w:val="28"/>
          <w:szCs w:val="28"/>
          <w:u w:color="FFFFFF"/>
        </w:rPr>
        <w:t>муниципального района</w:t>
      </w:r>
      <w:r>
        <w:rPr>
          <w:sz w:val="28"/>
          <w:szCs w:val="28"/>
        </w:rPr>
        <w:t xml:space="preserve"> Пестравский</w:t>
      </w:r>
      <w:r w:rsidRPr="007D4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</w:t>
      </w:r>
      <w:r w:rsidRPr="00250D54">
        <w:rPr>
          <w:sz w:val="28"/>
          <w:szCs w:val="28"/>
        </w:rPr>
        <w:t>района</w:t>
      </w:r>
      <w:r w:rsidRPr="005F1422">
        <w:rPr>
          <w:sz w:val="28"/>
          <w:szCs w:val="28"/>
        </w:rPr>
        <w:t>.</w:t>
      </w:r>
      <w:r w:rsidRPr="00980490" w:rsidDel="000243A7">
        <w:rPr>
          <w:sz w:val="28"/>
          <w:szCs w:val="28"/>
        </w:rPr>
        <w:t xml:space="preserve"> 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местонахождения и адрес</w:t>
      </w:r>
      <w:r>
        <w:rPr>
          <w:sz w:val="28"/>
          <w:szCs w:val="28"/>
        </w:rPr>
        <w:t>.</w:t>
      </w:r>
    </w:p>
    <w:p w:rsidR="008A7C29" w:rsidRPr="007D4413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</w:t>
      </w:r>
      <w:proofErr w:type="gramStart"/>
      <w:r w:rsidRPr="00E0474F">
        <w:rPr>
          <w:sz w:val="28"/>
          <w:szCs w:val="28"/>
        </w:rPr>
        <w:t>ии и ау</w:t>
      </w:r>
      <w:proofErr w:type="gramEnd"/>
      <w:r w:rsidRPr="00E0474F">
        <w:rPr>
          <w:sz w:val="28"/>
          <w:szCs w:val="28"/>
        </w:rPr>
        <w:t>тентификации.</w:t>
      </w:r>
    </w:p>
    <w:p w:rsidR="008A7C29" w:rsidRPr="007D4413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главы </w:t>
      </w:r>
      <w:r>
        <w:rPr>
          <w:sz w:val="28"/>
          <w:szCs w:val="28"/>
        </w:rPr>
        <w:lastRenderedPageBreak/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</w:t>
      </w:r>
      <w:r w:rsidR="00291575">
        <w:rPr>
          <w:sz w:val="28"/>
          <w:szCs w:val="28"/>
        </w:rPr>
        <w:t xml:space="preserve"> или в форме электронного документа</w:t>
      </w:r>
      <w:r w:rsidRPr="00E0474F">
        <w:rPr>
          <w:sz w:val="28"/>
          <w:szCs w:val="28"/>
        </w:rPr>
        <w:t xml:space="preserve"> в адрес организатора общественных обсуждений или публичных слушаний;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proofErr w:type="gramEnd"/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4.</w:t>
      </w:r>
      <w:r w:rsidRPr="008B7F07">
        <w:rPr>
          <w:szCs w:val="28"/>
        </w:rPr>
        <w:t xml:space="preserve"> Срок проведения общественных обсуждений или публичных слушаний</w:t>
      </w:r>
    </w:p>
    <w:p w:rsidR="008A7C29" w:rsidRPr="008B7F07" w:rsidRDefault="008A7C29" w:rsidP="008A7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</w:t>
      </w:r>
      <w:r>
        <w:rPr>
          <w:sz w:val="28"/>
          <w:szCs w:val="28"/>
        </w:rPr>
        <w:t xml:space="preserve">суждений или публичных слушаний </w:t>
      </w:r>
      <w:r w:rsidRPr="008B7F07">
        <w:rPr>
          <w:sz w:val="28"/>
          <w:szCs w:val="28"/>
        </w:rPr>
        <w:t>по проекту планировки территории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>проекту межевания территории</w:t>
      </w:r>
      <w:r w:rsidR="00250D5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размещения объектов, указанных в пункте 2 главы 1 настоящего порядка, а также проектам, предусматривающим внесение изменений в указанные документы</w:t>
      </w:r>
      <w:r w:rsidR="00291575">
        <w:rPr>
          <w:sz w:val="28"/>
          <w:szCs w:val="28"/>
        </w:rPr>
        <w:t xml:space="preserve"> – 22</w:t>
      </w:r>
      <w:r w:rsidRPr="008B7F07">
        <w:rPr>
          <w:sz w:val="28"/>
          <w:szCs w:val="28"/>
        </w:rPr>
        <w:t xml:space="preserve"> дн</w:t>
      </w:r>
      <w:r w:rsidR="00291575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оповещения жителей об их проведении.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>. Срок проведения общественных обсуждений или публичных слушаний, указанный в пункте 1 настоящей</w:t>
      </w:r>
      <w:r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b w:val="0"/>
          <w:bCs/>
          <w:szCs w:val="28"/>
        </w:rPr>
      </w:pPr>
      <w:r>
        <w:rPr>
          <w:szCs w:val="28"/>
        </w:rPr>
        <w:t>Глава 5.</w:t>
      </w:r>
      <w:r w:rsidRPr="008B7F07">
        <w:rPr>
          <w:szCs w:val="28"/>
        </w:rPr>
        <w:t xml:space="preserve"> Место проведения собрания или собраний участников публичных слушаний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главы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>
        <w:rPr>
          <w:sz w:val="28"/>
          <w:szCs w:val="28"/>
        </w:rPr>
        <w:t xml:space="preserve"> о проведении публичных слушаний</w:t>
      </w:r>
      <w:r w:rsidRPr="008B7F07">
        <w:rPr>
          <w:sz w:val="28"/>
          <w:szCs w:val="28"/>
        </w:rPr>
        <w:t>.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8A7C29" w:rsidRPr="008B7F07" w:rsidRDefault="008A7C29" w:rsidP="00250D54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Pr="00BE6DC6">
        <w:rPr>
          <w:i/>
          <w:sz w:val="28"/>
          <w:szCs w:val="28"/>
        </w:rPr>
        <w:t xml:space="preserve">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Пестравский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Pr="007E3DBB">
        <w:rPr>
          <w:sz w:val="28"/>
          <w:szCs w:val="28"/>
          <w:u w:color="FFFFFF"/>
        </w:rPr>
        <w:t>муниципального района</w:t>
      </w:r>
      <w:r w:rsidRPr="007E3D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Пестравский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</w:t>
      </w:r>
      <w:proofErr w:type="gramEnd"/>
      <w:r w:rsidRPr="008B7F07">
        <w:rPr>
          <w:sz w:val="28"/>
          <w:szCs w:val="28"/>
        </w:rPr>
        <w:t xml:space="preserve"> указанных мероприятий.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Pr="00602532">
        <w:rPr>
          <w:sz w:val="28"/>
          <w:szCs w:val="28"/>
        </w:rPr>
        <w:t>поселения</w:t>
      </w:r>
      <w:r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Pr="00602532">
        <w:rPr>
          <w:sz w:val="28"/>
          <w:szCs w:val="28"/>
        </w:rPr>
        <w:t>поселений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6.</w:t>
      </w:r>
      <w:r w:rsidRPr="008B7F07">
        <w:rPr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8A7C29" w:rsidRPr="007E3DBB" w:rsidRDefault="008A7C29" w:rsidP="00250D5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>
        <w:rPr>
          <w:sz w:val="28"/>
          <w:szCs w:val="28"/>
          <w:u w:color="FFFFFF"/>
        </w:rPr>
        <w:t xml:space="preserve"> главы 1 настоящего порядка, является администрация </w:t>
      </w:r>
      <w:r w:rsidRPr="007E3DBB">
        <w:rPr>
          <w:sz w:val="28"/>
          <w:szCs w:val="28"/>
          <w:u w:color="FFFFFF"/>
        </w:rPr>
        <w:t xml:space="preserve">муниципального района Пестравский. </w:t>
      </w:r>
    </w:p>
    <w:p w:rsidR="008A7C29" w:rsidRPr="008B7F07" w:rsidRDefault="008A7C29" w:rsidP="00250D5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>
        <w:rPr>
          <w:sz w:val="28"/>
          <w:szCs w:val="28"/>
        </w:rPr>
        <w:t>администрация осуществляет</w:t>
      </w:r>
      <w:r w:rsidRPr="008B7F07">
        <w:rPr>
          <w:sz w:val="28"/>
          <w:szCs w:val="28"/>
        </w:rPr>
        <w:t>: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Pr="00DD35FC">
        <w:rPr>
          <w:sz w:val="28"/>
          <w:szCs w:val="28"/>
        </w:rPr>
        <w:t>поселений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а также 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7.</w:t>
      </w:r>
      <w:r w:rsidRPr="008B7F07">
        <w:rPr>
          <w:szCs w:val="28"/>
        </w:rPr>
        <w:t xml:space="preserve"> Финансирование мероприятий по организации и проведению общественных обсуждений или публичных слушаний</w:t>
      </w:r>
    </w:p>
    <w:p w:rsidR="008A7C29" w:rsidRPr="008B7F07" w:rsidRDefault="008A7C29" w:rsidP="00250D54">
      <w:pPr>
        <w:tabs>
          <w:tab w:val="left" w:pos="1134"/>
        </w:tabs>
        <w:spacing w:before="20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8A7C29" w:rsidRPr="008A7E4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1) за счет средств физических и (или) юридических лиц</w:t>
      </w:r>
      <w:r w:rsidR="00250D54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– при</w:t>
      </w:r>
      <w:r>
        <w:rPr>
          <w:sz w:val="28"/>
          <w:szCs w:val="28"/>
          <w:u w:color="FFFFFF"/>
        </w:rPr>
        <w:t xml:space="preserve"> проведении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проектам планировки и </w:t>
      </w:r>
      <w:r w:rsidR="008D5723">
        <w:rPr>
          <w:sz w:val="28"/>
          <w:szCs w:val="28"/>
          <w:u w:color="FFFFFF"/>
        </w:rPr>
        <w:t>межевания,</w:t>
      </w:r>
      <w:r>
        <w:rPr>
          <w:sz w:val="28"/>
          <w:szCs w:val="28"/>
          <w:u w:color="FFFFFF"/>
        </w:rPr>
        <w:t xml:space="preserve"> подготовленны</w:t>
      </w:r>
      <w:r w:rsidR="00250D54">
        <w:rPr>
          <w:sz w:val="28"/>
          <w:szCs w:val="28"/>
          <w:u w:color="FFFFFF"/>
        </w:rPr>
        <w:t>х</w:t>
      </w:r>
      <w:r>
        <w:rPr>
          <w:sz w:val="28"/>
          <w:szCs w:val="28"/>
          <w:u w:color="FFFFFF"/>
        </w:rPr>
        <w:t xml:space="preserve">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инициативе физических или юридических лиц, заинтересованных в строительстве, реконструкции объектов, указанных в пункте 2</w:t>
      </w:r>
      <w:r>
        <w:rPr>
          <w:sz w:val="28"/>
          <w:szCs w:val="28"/>
        </w:rPr>
        <w:t xml:space="preserve"> главы 1 настоящего порядка.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) за счет средств бюджета </w:t>
      </w:r>
      <w:r>
        <w:rPr>
          <w:sz w:val="28"/>
          <w:szCs w:val="28"/>
          <w:u w:color="FFFFFF"/>
        </w:rPr>
        <w:t>муниципального района</w:t>
      </w:r>
      <w:r w:rsidR="008D5723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по</w:t>
      </w:r>
      <w:r>
        <w:rPr>
          <w:sz w:val="28"/>
          <w:szCs w:val="28"/>
          <w:u w:color="FFFFFF"/>
        </w:rPr>
        <w:t xml:space="preserve"> проектам планировки и межевания подготовленным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8A7E49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администрации муниципального района в целях размещения объектов, указанных в подпунктах «а» и «в» пункта 2 главы 1 настоящего порядка.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Pr="00E94A44">
        <w:rPr>
          <w:sz w:val="28"/>
          <w:szCs w:val="28"/>
        </w:rPr>
        <w:t>поселения муниципального района</w:t>
      </w:r>
      <w:r w:rsidRPr="008B7F07">
        <w:rPr>
          <w:sz w:val="28"/>
          <w:szCs w:val="28"/>
        </w:rPr>
        <w:t xml:space="preserve"> и иных заинтересованных лиц по вопросам общественных об</w:t>
      </w:r>
      <w:r>
        <w:rPr>
          <w:sz w:val="28"/>
          <w:szCs w:val="28"/>
        </w:rPr>
        <w:t xml:space="preserve">суждений или публичных слушаний </w:t>
      </w:r>
      <w:r w:rsidRPr="008B7F07">
        <w:rPr>
          <w:sz w:val="28"/>
          <w:szCs w:val="28"/>
        </w:rPr>
        <w:t xml:space="preserve">в соответствии с пунктом 1 </w:t>
      </w:r>
      <w:r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8A7C29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Pr="00FC1581">
        <w:rPr>
          <w:i/>
          <w:sz w:val="28"/>
          <w:szCs w:val="28"/>
        </w:rPr>
        <w:t xml:space="preserve"> </w:t>
      </w:r>
      <w:r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Pr="00FC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D6230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Pr="002D6230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2D623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2D6230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pStyle w:val="1"/>
        <w:tabs>
          <w:tab w:val="num" w:pos="2204"/>
        </w:tabs>
        <w:spacing w:before="200" w:after="200"/>
        <w:rPr>
          <w:b w:val="0"/>
          <w:bCs/>
          <w:szCs w:val="28"/>
        </w:rPr>
      </w:pPr>
      <w:r>
        <w:rPr>
          <w:szCs w:val="28"/>
        </w:rPr>
        <w:t>Глава 8.</w:t>
      </w:r>
      <w:r w:rsidRPr="008B7F07">
        <w:rPr>
          <w:szCs w:val="28"/>
        </w:rPr>
        <w:t xml:space="preserve"> Проведение собрания или собраний участников публичных слушаний</w:t>
      </w:r>
    </w:p>
    <w:p w:rsidR="008A7C29" w:rsidRPr="008B7F07" w:rsidRDefault="008A7C29" w:rsidP="008D5723">
      <w:pPr>
        <w:pStyle w:val="1"/>
        <w:tabs>
          <w:tab w:val="num" w:pos="2204"/>
        </w:tabs>
        <w:ind w:firstLine="567"/>
        <w:jc w:val="both"/>
        <w:rPr>
          <w:szCs w:val="28"/>
        </w:rPr>
      </w:pPr>
      <w:r w:rsidRPr="008B7F07">
        <w:rPr>
          <w:b w:val="0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Pr="00C22933">
        <w:rPr>
          <w:rFonts w:ascii="Times New Roman" w:hAnsi="Times New Roman" w:cs="Times New Roman"/>
          <w:sz w:val="28"/>
          <w:szCs w:val="28"/>
        </w:rPr>
        <w:t>поселений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 xml:space="preserve"> 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>
        <w:rPr>
          <w:rFonts w:ascii="Times New Roman" w:hAnsi="Times New Roman" w:cs="Times New Roman"/>
          <w:sz w:val="28"/>
          <w:szCs w:val="28"/>
        </w:rPr>
        <w:t xml:space="preserve">оличеству свободных мест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>
        <w:rPr>
          <w:rFonts w:ascii="Times New Roman" w:hAnsi="Times New Roman" w:cs="Times New Roman"/>
          <w:sz w:val="28"/>
          <w:szCs w:val="28"/>
        </w:rPr>
        <w:t xml:space="preserve">поселений 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8A7C29" w:rsidRPr="00BD20E9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администрации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  <w:u w:color="FFFFFF"/>
        </w:rPr>
        <w:t xml:space="preserve"> и представители разработчика проекта, вынесенного  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>
        <w:rPr>
          <w:sz w:val="28"/>
          <w:szCs w:val="28"/>
          <w:u w:color="FFFFFF"/>
        </w:rPr>
        <w:t xml:space="preserve">администрации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>
        <w:rPr>
          <w:sz w:val="28"/>
          <w:szCs w:val="28"/>
          <w:u w:color="FFFFFF"/>
        </w:rPr>
        <w:t xml:space="preserve"> поселений муниципального района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>
        <w:rPr>
          <w:sz w:val="28"/>
          <w:szCs w:val="28"/>
          <w:u w:color="FFFFFF"/>
        </w:rPr>
        <w:t xml:space="preserve">администрацию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8A7C29" w:rsidRPr="00BD20E9" w:rsidRDefault="008A7C29" w:rsidP="008D5723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lastRenderedPageBreak/>
        <w:t>Глава 9.</w:t>
      </w:r>
      <w:r w:rsidRPr="008B7F07">
        <w:rPr>
          <w:szCs w:val="28"/>
        </w:rPr>
        <w:t xml:space="preserve"> Протокол собрания участников публичных слушаний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 главы 4 настоящего порядка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>
        <w:rPr>
          <w:sz w:val="28"/>
          <w:szCs w:val="28"/>
        </w:rPr>
        <w:t>приводится в приложении 4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8A7C29" w:rsidRPr="008B7F07" w:rsidRDefault="008A7C29" w:rsidP="008D5723">
      <w:pPr>
        <w:tabs>
          <w:tab w:val="left" w:pos="142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8A7C29" w:rsidRDefault="008A7C29" w:rsidP="008D5723">
      <w:pPr>
        <w:tabs>
          <w:tab w:val="left" w:pos="142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>
        <w:rPr>
          <w:sz w:val="28"/>
          <w:szCs w:val="28"/>
        </w:rPr>
        <w:t>главы</w:t>
      </w:r>
      <w:r w:rsidRPr="00FC15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</w:rPr>
        <w:t xml:space="preserve"> о проведении слушаний, могут быть проведены два и более собрания, в том числе в нескольких </w:t>
      </w:r>
      <w:r w:rsidRPr="00A56909">
        <w:rPr>
          <w:sz w:val="28"/>
          <w:szCs w:val="28"/>
        </w:rPr>
        <w:t>населенных пунктах, поселениях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42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  <w:r w:rsidRPr="008B7F07">
        <w:rPr>
          <w:sz w:val="28"/>
          <w:szCs w:val="28"/>
        </w:rPr>
        <w:t xml:space="preserve">   </w:t>
      </w:r>
    </w:p>
    <w:p w:rsidR="008A7C29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8A7C29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8A7C29" w:rsidRPr="008B7F07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</w:p>
    <w:p w:rsidR="008A7C29" w:rsidRPr="008B7F07" w:rsidRDefault="008A7C29" w:rsidP="008D5723">
      <w:pPr>
        <w:pStyle w:val="1"/>
        <w:tabs>
          <w:tab w:val="left" w:pos="142"/>
          <w:tab w:val="left" w:pos="1843"/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10.</w:t>
      </w:r>
      <w:r w:rsidRPr="008B7F07">
        <w:rPr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>
        <w:rPr>
          <w:szCs w:val="28"/>
        </w:rPr>
        <w:t xml:space="preserve">общественных обсуждений или </w:t>
      </w:r>
      <w:r w:rsidRPr="008B7F07">
        <w:rPr>
          <w:szCs w:val="28"/>
        </w:rPr>
        <w:t>публичных слушаний</w:t>
      </w:r>
    </w:p>
    <w:p w:rsidR="008A7C29" w:rsidRPr="008B7F07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Администрация муниципального района</w:t>
      </w:r>
      <w:r w:rsidRPr="008B7F0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</w:t>
      </w:r>
      <w:r w:rsidRPr="008B7F07">
        <w:rPr>
          <w:sz w:val="28"/>
          <w:szCs w:val="28"/>
        </w:rPr>
        <w:lastRenderedPageBreak/>
        <w:t>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</w:t>
      </w:r>
      <w:proofErr w:type="gramEnd"/>
      <w:r w:rsidRPr="008B7F07">
        <w:rPr>
          <w:sz w:val="28"/>
          <w:szCs w:val="28"/>
        </w:rPr>
        <w:t>», информационной системе.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Администрация муниципального района</w:t>
      </w:r>
      <w:r w:rsidRPr="008B7F07">
        <w:rPr>
          <w:sz w:val="28"/>
          <w:szCs w:val="28"/>
        </w:rPr>
        <w:t xml:space="preserve"> 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4 и 5 главы 3 настоящего порядка,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  <w:proofErr w:type="gramEnd"/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Pr="00F26D5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>постановлении главы муниципального района 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</w:t>
      </w:r>
      <w:r w:rsidRPr="008B7F07">
        <w:rPr>
          <w:sz w:val="28"/>
          <w:szCs w:val="28"/>
        </w:rPr>
        <w:lastRenderedPageBreak/>
        <w:t xml:space="preserve">государственный регистрационный номер, место нахождения и адрес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8A7C29" w:rsidRPr="008B7F07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публичных слушаний.</w:t>
      </w:r>
    </w:p>
    <w:p w:rsidR="008A7C29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Pr="003A0142">
        <w:rPr>
          <w:sz w:val="28"/>
          <w:szCs w:val="28"/>
        </w:rPr>
        <w:t xml:space="preserve">, </w:t>
      </w:r>
      <w:r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Pr="002B5B2A">
        <w:rPr>
          <w:sz w:val="28"/>
          <w:szCs w:val="28"/>
          <w:u w:color="FFFFFF"/>
        </w:rPr>
        <w:t xml:space="preserve">главы </w:t>
      </w:r>
      <w:r>
        <w:rPr>
          <w:sz w:val="28"/>
          <w:szCs w:val="28"/>
          <w:u w:color="FFFFFF"/>
        </w:rPr>
        <w:t xml:space="preserve">муниципального района </w:t>
      </w:r>
      <w:r w:rsidRPr="002B5B2A">
        <w:rPr>
          <w:sz w:val="28"/>
          <w:szCs w:val="28"/>
          <w:u w:color="FFFFFF"/>
        </w:rPr>
        <w:t>о проведении общественных обсуждений</w:t>
      </w:r>
      <w:r w:rsidRPr="002B5B2A">
        <w:rPr>
          <w:sz w:val="28"/>
          <w:szCs w:val="28"/>
        </w:rPr>
        <w:t xml:space="preserve"> или </w:t>
      </w:r>
      <w:r w:rsidRPr="002B5B2A">
        <w:rPr>
          <w:sz w:val="28"/>
          <w:szCs w:val="28"/>
          <w:u w:color="FFFFFF"/>
        </w:rPr>
        <w:t>публичных слушаний</w:t>
      </w:r>
      <w:r w:rsidRPr="002B5B2A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5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</w:rPr>
      </w:pPr>
    </w:p>
    <w:p w:rsidR="008A7C29" w:rsidRPr="008B7F07" w:rsidRDefault="008A7C29" w:rsidP="008D5723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11.</w:t>
      </w:r>
      <w:r w:rsidRPr="008B7F07">
        <w:rPr>
          <w:szCs w:val="28"/>
        </w:rPr>
        <w:t xml:space="preserve"> </w:t>
      </w:r>
      <w:r>
        <w:rPr>
          <w:szCs w:val="28"/>
        </w:rPr>
        <w:t xml:space="preserve">Порядок подготовки и опубликования заключения </w:t>
      </w:r>
      <w:r w:rsidRPr="008B7F07">
        <w:rPr>
          <w:szCs w:val="28"/>
        </w:rPr>
        <w:t>о результатах общественных обсуждений или публичных слушаний</w:t>
      </w:r>
    </w:p>
    <w:p w:rsidR="008A7C29" w:rsidRPr="008B7F07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</w:t>
      </w:r>
      <w:proofErr w:type="gramStart"/>
      <w:r w:rsidRPr="008B7F07">
        <w:rPr>
          <w:sz w:val="28"/>
          <w:szCs w:val="28"/>
        </w:rPr>
        <w:t>обобщения</w:t>
      </w:r>
      <w:proofErr w:type="gramEnd"/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>
        <w:rPr>
          <w:sz w:val="28"/>
          <w:szCs w:val="28"/>
        </w:rPr>
        <w:t>администрация муниципального района</w:t>
      </w:r>
      <w:r w:rsidRPr="008B7F07">
        <w:rPr>
          <w:sz w:val="28"/>
          <w:szCs w:val="28"/>
        </w:rPr>
        <w:t xml:space="preserve"> подготавливает заключение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слушаний.  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</w:t>
      </w:r>
      <w:r w:rsidRPr="008B7F07">
        <w:rPr>
          <w:sz w:val="28"/>
          <w:szCs w:val="28"/>
        </w:rPr>
        <w:lastRenderedPageBreak/>
        <w:t>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6 к настоящему порядку.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</w:t>
      </w:r>
      <w:r w:rsidR="008D5723" w:rsidRPr="008B7F07">
        <w:rPr>
          <w:sz w:val="28"/>
          <w:szCs w:val="28"/>
        </w:rPr>
        <w:t>позднее,</w:t>
      </w:r>
      <w:r w:rsidRPr="008B7F07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три дня </w:t>
      </w:r>
      <w:r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направляется</w:t>
      </w:r>
      <w:r w:rsidRPr="008B7F07" w:rsidDel="00583CF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должностным лицом администрации муниципального района</w:t>
      </w:r>
      <w:r>
        <w:rPr>
          <w:sz w:val="28"/>
          <w:szCs w:val="28"/>
          <w:u w:color="FFFFFF"/>
        </w:rPr>
        <w:t xml:space="preserve"> г</w:t>
      </w:r>
      <w:r w:rsidRPr="008B7F07">
        <w:rPr>
          <w:sz w:val="28"/>
          <w:szCs w:val="28"/>
        </w:rPr>
        <w:t>лаве</w:t>
      </w:r>
      <w:r w:rsidRPr="00F375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>
        <w:rPr>
          <w:sz w:val="28"/>
          <w:szCs w:val="28"/>
        </w:rPr>
        <w:t>администрацией муниципального района</w:t>
      </w:r>
      <w:r w:rsidRPr="008B7F0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</w:rPr>
        <w:t xml:space="preserve"> в сети «Интернет».</w:t>
      </w:r>
    </w:p>
    <w:p w:rsidR="008A7C29" w:rsidRPr="008B7F07" w:rsidRDefault="008A7C29" w:rsidP="008D5723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12.</w:t>
      </w:r>
      <w:r w:rsidRPr="008B7F07">
        <w:rPr>
          <w:szCs w:val="28"/>
        </w:rPr>
        <w:t xml:space="preserve"> Учет результатов общественных обсуждений или публичных слушаний</w:t>
      </w:r>
    </w:p>
    <w:p w:rsidR="008A7C29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порядком, осуществляется администрацией муниципального района</w:t>
      </w:r>
      <w:r w:rsidRPr="008B7F07">
        <w:rPr>
          <w:sz w:val="28"/>
          <w:szCs w:val="28"/>
        </w:rPr>
        <w:t xml:space="preserve"> в соответствии с заключением о результатах общественных обсуждений или публичных слушаний путем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Pr="006A13EE" w:rsidRDefault="006A13EE" w:rsidP="006A13EE">
      <w:pPr>
        <w:jc w:val="right"/>
        <w:rPr>
          <w:rFonts w:eastAsia="Calibri"/>
          <w:sz w:val="28"/>
          <w:szCs w:val="28"/>
        </w:rPr>
      </w:pPr>
      <w:r w:rsidRPr="006A13EE">
        <w:rPr>
          <w:rFonts w:eastAsia="Calibri"/>
          <w:sz w:val="28"/>
          <w:szCs w:val="28"/>
        </w:rPr>
        <w:lastRenderedPageBreak/>
        <w:t>Приложение 1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6A13EE">
        <w:rPr>
          <w:bCs/>
          <w:kern w:val="32"/>
          <w:sz w:val="28"/>
          <w:szCs w:val="28"/>
        </w:rPr>
        <w:t>общественных</w:t>
      </w:r>
      <w:proofErr w:type="gramEnd"/>
      <w:r w:rsidRPr="006A13EE">
        <w:rPr>
          <w:bCs/>
          <w:kern w:val="32"/>
          <w:sz w:val="28"/>
          <w:szCs w:val="28"/>
        </w:rPr>
        <w:t xml:space="preserve"> 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6A13EE" w:rsidRPr="006A13EE" w:rsidRDefault="006A13EE" w:rsidP="006A13EE">
      <w:pPr>
        <w:keepNext/>
        <w:jc w:val="right"/>
        <w:outlineLvl w:val="0"/>
        <w:rPr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6A13EE" w:rsidRDefault="006A13EE" w:rsidP="006A13EE">
      <w:pPr>
        <w:jc w:val="center"/>
        <w:rPr>
          <w:sz w:val="28"/>
          <w:szCs w:val="28"/>
        </w:rPr>
      </w:pP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985">
        <w:rPr>
          <w:b/>
          <w:sz w:val="28"/>
          <w:szCs w:val="28"/>
        </w:rPr>
        <w:t>ГЛАВА</w:t>
      </w: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985">
        <w:rPr>
          <w:b/>
          <w:sz w:val="28"/>
          <w:szCs w:val="28"/>
        </w:rPr>
        <w:t>МУНИЦИПАЛЬНОГО РАЙОНА ___________</w:t>
      </w: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985">
        <w:rPr>
          <w:b/>
          <w:sz w:val="28"/>
          <w:szCs w:val="28"/>
        </w:rPr>
        <w:t>САМАРСКОЙ ОБЛАСТИ</w:t>
      </w: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985">
        <w:rPr>
          <w:b/>
          <w:sz w:val="28"/>
          <w:szCs w:val="28"/>
        </w:rPr>
        <w:t>ПОСТАНОВЛЕНИЕ</w:t>
      </w: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985" w:rsidRPr="00506985" w:rsidRDefault="00506985" w:rsidP="005069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6985">
        <w:rPr>
          <w:sz w:val="28"/>
          <w:szCs w:val="28"/>
        </w:rPr>
        <w:t>от _____________ №________</w:t>
      </w:r>
    </w:p>
    <w:p w:rsidR="00506985" w:rsidRPr="00506985" w:rsidRDefault="00506985" w:rsidP="00506985"/>
    <w:p w:rsidR="00506985" w:rsidRPr="00506985" w:rsidRDefault="00506985" w:rsidP="00506985"/>
    <w:p w:rsidR="00506985" w:rsidRPr="00506985" w:rsidRDefault="00506985" w:rsidP="00506985">
      <w:pPr>
        <w:rPr>
          <w:sz w:val="28"/>
          <w:szCs w:val="28"/>
        </w:rPr>
      </w:pPr>
      <w:r w:rsidRPr="00506985">
        <w:rPr>
          <w:sz w:val="28"/>
          <w:szCs w:val="28"/>
        </w:rPr>
        <w:t xml:space="preserve">О проведении </w:t>
      </w:r>
      <w:r w:rsidRPr="00506985">
        <w:rPr>
          <w:sz w:val="28"/>
          <w:szCs w:val="28"/>
          <w:u w:color="FFFFFF"/>
        </w:rPr>
        <w:t>общественных обсуждений</w:t>
      </w:r>
      <w:r w:rsidRPr="00506985">
        <w:rPr>
          <w:sz w:val="28"/>
          <w:szCs w:val="28"/>
        </w:rPr>
        <w:t xml:space="preserve"> </w:t>
      </w:r>
    </w:p>
    <w:p w:rsidR="00506985" w:rsidRPr="00506985" w:rsidRDefault="00506985" w:rsidP="00506985">
      <w:pPr>
        <w:rPr>
          <w:sz w:val="28"/>
          <w:szCs w:val="28"/>
        </w:rPr>
      </w:pPr>
      <w:r w:rsidRPr="00506985">
        <w:rPr>
          <w:sz w:val="28"/>
          <w:szCs w:val="28"/>
        </w:rPr>
        <w:t xml:space="preserve">(публичных слушаний) </w:t>
      </w:r>
    </w:p>
    <w:p w:rsidR="00506985" w:rsidRPr="00506985" w:rsidRDefault="00506985" w:rsidP="00506985">
      <w:pPr>
        <w:jc w:val="center"/>
        <w:rPr>
          <w:sz w:val="28"/>
          <w:szCs w:val="28"/>
        </w:rPr>
      </w:pPr>
    </w:p>
    <w:p w:rsidR="00506985" w:rsidRPr="00506985" w:rsidRDefault="00506985" w:rsidP="00506985">
      <w:pPr>
        <w:jc w:val="center"/>
        <w:rPr>
          <w:sz w:val="27"/>
          <w:szCs w:val="27"/>
        </w:rPr>
      </w:pPr>
    </w:p>
    <w:p w:rsidR="00506985" w:rsidRPr="00506985" w:rsidRDefault="00506985" w:rsidP="00506985">
      <w:pPr>
        <w:spacing w:line="276" w:lineRule="auto"/>
        <w:ind w:firstLine="851"/>
        <w:jc w:val="both"/>
        <w:rPr>
          <w:strike/>
          <w:sz w:val="28"/>
          <w:szCs w:val="28"/>
        </w:rPr>
      </w:pPr>
      <w:r w:rsidRPr="00506985">
        <w:rPr>
          <w:sz w:val="28"/>
          <w:szCs w:val="28"/>
        </w:rPr>
        <w:t xml:space="preserve"> </w:t>
      </w:r>
      <w:proofErr w:type="gramStart"/>
      <w:r w:rsidRPr="00506985">
        <w:rPr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506985">
        <w:rPr>
          <w:noProof/>
          <w:sz w:val="28"/>
          <w:szCs w:val="28"/>
        </w:rPr>
        <w:t>____________</w:t>
      </w:r>
      <w:r w:rsidRPr="00506985">
        <w:rPr>
          <w:sz w:val="28"/>
          <w:szCs w:val="28"/>
        </w:rPr>
        <w:t xml:space="preserve"> муниципального района </w:t>
      </w:r>
      <w:r w:rsidRPr="00506985">
        <w:rPr>
          <w:noProof/>
          <w:sz w:val="28"/>
          <w:szCs w:val="28"/>
        </w:rPr>
        <w:t>___________</w:t>
      </w:r>
      <w:r w:rsidRPr="00506985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506985">
        <w:rPr>
          <w:sz w:val="28"/>
          <w:szCs w:val="28"/>
        </w:rPr>
        <w:t xml:space="preserve"> ____________ муниципального района </w:t>
      </w:r>
      <w:r w:rsidRPr="00506985">
        <w:rPr>
          <w:noProof/>
          <w:sz w:val="28"/>
          <w:szCs w:val="28"/>
        </w:rPr>
        <w:t>___________</w:t>
      </w:r>
      <w:r w:rsidRPr="00506985">
        <w:rPr>
          <w:sz w:val="28"/>
          <w:szCs w:val="28"/>
        </w:rPr>
        <w:t xml:space="preserve"> Самарской области от ___.___.20__ года №______ (далее – </w:t>
      </w:r>
      <w:r w:rsidRPr="00506985">
        <w:rPr>
          <w:bCs/>
          <w:sz w:val="28"/>
          <w:szCs w:val="28"/>
        </w:rPr>
        <w:t>Порядок публичных слушаний</w:t>
      </w:r>
      <w:r w:rsidRPr="00506985">
        <w:rPr>
          <w:sz w:val="28"/>
          <w:szCs w:val="28"/>
        </w:rPr>
        <w:t xml:space="preserve">), 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506985">
        <w:rPr>
          <w:b/>
          <w:sz w:val="28"/>
          <w:szCs w:val="28"/>
        </w:rPr>
        <w:t xml:space="preserve"> ПОСТАНОВЛЯЮ:</w:t>
      </w:r>
    </w:p>
    <w:p w:rsidR="00506985" w:rsidRPr="00506985" w:rsidRDefault="00506985" w:rsidP="0050698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bCs/>
          <w:sz w:val="28"/>
          <w:szCs w:val="28"/>
        </w:rPr>
        <w:t xml:space="preserve">1. </w:t>
      </w:r>
      <w:r w:rsidRPr="00506985">
        <w:rPr>
          <w:sz w:val="28"/>
          <w:szCs w:val="28"/>
        </w:rPr>
        <w:t xml:space="preserve">Провести </w:t>
      </w:r>
      <w:r w:rsidRPr="00506985">
        <w:rPr>
          <w:sz w:val="28"/>
          <w:szCs w:val="28"/>
          <w:u w:color="FFFFFF"/>
        </w:rPr>
        <w:t>общественные обсуждения</w:t>
      </w:r>
      <w:r w:rsidRPr="00506985">
        <w:rPr>
          <w:sz w:val="28"/>
          <w:szCs w:val="28"/>
        </w:rPr>
        <w:t xml:space="preserve"> (публичные слушания) по проекту _____________ (далее – проект).</w:t>
      </w:r>
    </w:p>
    <w:p w:rsidR="00506985" w:rsidRPr="00506985" w:rsidRDefault="00506985" w:rsidP="0050698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Перечень информационных материалов к проекту:</w:t>
      </w:r>
    </w:p>
    <w:p w:rsidR="00506985" w:rsidRPr="00506985" w:rsidRDefault="00506985" w:rsidP="00506985">
      <w:pPr>
        <w:snapToGrid w:val="0"/>
        <w:spacing w:line="276" w:lineRule="auto"/>
        <w:ind w:firstLine="851"/>
        <w:jc w:val="both"/>
        <w:rPr>
          <w:i/>
          <w:sz w:val="28"/>
          <w:szCs w:val="28"/>
          <w:shd w:val="clear" w:color="auto" w:fill="FFFFFF"/>
        </w:rPr>
      </w:pPr>
      <w:r w:rsidRPr="00506985">
        <w:rPr>
          <w:i/>
          <w:sz w:val="28"/>
          <w:szCs w:val="28"/>
          <w:shd w:val="clear" w:color="auto" w:fill="FFFFFF"/>
        </w:rPr>
        <w:t>(перечислить все материалы к проекту: например, наименования карт генерального плана, материалы по обоснование проекта планировки территории, обоснование необходимости предоставления разрешения на отклонение от предельных параметров и т.п.)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>2. Процедура проведения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bCs/>
          <w:sz w:val="28"/>
          <w:szCs w:val="28"/>
        </w:rPr>
        <w:t xml:space="preserve"> </w:t>
      </w:r>
      <w:r w:rsidRPr="00506985">
        <w:rPr>
          <w:sz w:val="28"/>
          <w:szCs w:val="28"/>
        </w:rPr>
        <w:t xml:space="preserve">(публичных слушаний) </w:t>
      </w:r>
      <w:r w:rsidRPr="00506985">
        <w:rPr>
          <w:bCs/>
          <w:sz w:val="28"/>
          <w:szCs w:val="28"/>
        </w:rPr>
        <w:t xml:space="preserve"> состоит из следующих этапов: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 xml:space="preserve">1) оповещение о начале </w:t>
      </w:r>
      <w:r w:rsidRPr="00506985">
        <w:rPr>
          <w:sz w:val="28"/>
          <w:szCs w:val="28"/>
          <w:u w:color="FFFFFF"/>
        </w:rPr>
        <w:t>общественных обсуждений</w:t>
      </w:r>
      <w:r w:rsidRPr="00506985">
        <w:rPr>
          <w:sz w:val="28"/>
          <w:szCs w:val="28"/>
        </w:rPr>
        <w:t xml:space="preserve"> (публичных слушаний)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lastRenderedPageBreak/>
        <w:t>2) размещение проекта, подлежащего рассмотрению на</w:t>
      </w:r>
      <w:r w:rsidRPr="00506985">
        <w:rPr>
          <w:sz w:val="28"/>
          <w:szCs w:val="28"/>
          <w:u w:color="FFFFFF"/>
        </w:rPr>
        <w:t xml:space="preserve"> общественных обсуждениях</w:t>
      </w:r>
      <w:r w:rsidRPr="00506985">
        <w:rPr>
          <w:sz w:val="28"/>
          <w:szCs w:val="28"/>
        </w:rPr>
        <w:t xml:space="preserve"> (публичных слушаниях)</w:t>
      </w:r>
      <w:r w:rsidRPr="00506985">
        <w:rPr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506985">
        <w:rPr>
          <w:sz w:val="28"/>
          <w:szCs w:val="28"/>
          <w:u w:color="FFFFFF"/>
        </w:rPr>
        <w:t xml:space="preserve"> общественных обсуждениях</w:t>
      </w:r>
      <w:r w:rsidRPr="00506985">
        <w:rPr>
          <w:sz w:val="28"/>
          <w:szCs w:val="28"/>
        </w:rPr>
        <w:t xml:space="preserve"> (публичных слушаниях)</w:t>
      </w:r>
      <w:r w:rsidRPr="00506985">
        <w:rPr>
          <w:bCs/>
          <w:sz w:val="28"/>
          <w:szCs w:val="28"/>
        </w:rPr>
        <w:t>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>4) проведение собрания или собраний участников публичных слушаний (</w:t>
      </w:r>
      <w:r w:rsidRPr="00506985">
        <w:rPr>
          <w:bCs/>
          <w:i/>
          <w:sz w:val="28"/>
          <w:szCs w:val="28"/>
        </w:rPr>
        <w:t>в случае проведения публичных слушаний</w:t>
      </w:r>
      <w:r w:rsidRPr="00506985">
        <w:rPr>
          <w:bCs/>
          <w:sz w:val="28"/>
          <w:szCs w:val="28"/>
        </w:rPr>
        <w:t>);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>5) подготовка и оформление протокола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 </w:t>
      </w:r>
      <w:r w:rsidRPr="00506985">
        <w:rPr>
          <w:bCs/>
          <w:sz w:val="28"/>
          <w:szCs w:val="28"/>
        </w:rPr>
        <w:t>публичных слушаний;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 xml:space="preserve">6) подготовка и опубликование заключения о результатах </w:t>
      </w:r>
      <w:r w:rsidRPr="00506985">
        <w:rPr>
          <w:sz w:val="28"/>
          <w:szCs w:val="28"/>
          <w:u w:color="FFFFFF"/>
        </w:rPr>
        <w:t>общественных обсуждений</w:t>
      </w:r>
      <w:r w:rsidRPr="00506985">
        <w:rPr>
          <w:sz w:val="28"/>
          <w:szCs w:val="28"/>
        </w:rPr>
        <w:t xml:space="preserve"> (публичных слушаний)</w:t>
      </w:r>
      <w:r w:rsidRPr="00506985">
        <w:rPr>
          <w:bCs/>
          <w:sz w:val="28"/>
          <w:szCs w:val="28"/>
        </w:rPr>
        <w:t>.</w:t>
      </w:r>
    </w:p>
    <w:p w:rsidR="00506985" w:rsidRPr="00506985" w:rsidRDefault="00506985" w:rsidP="00506985">
      <w:pPr>
        <w:snapToGrid w:val="0"/>
        <w:spacing w:line="276" w:lineRule="auto"/>
        <w:ind w:firstLine="851"/>
        <w:jc w:val="both"/>
        <w:rPr>
          <w:strike/>
          <w:sz w:val="28"/>
          <w:szCs w:val="28"/>
        </w:rPr>
      </w:pPr>
      <w:r w:rsidRPr="00506985">
        <w:rPr>
          <w:sz w:val="28"/>
          <w:szCs w:val="28"/>
          <w:u w:color="FFFFFF"/>
        </w:rPr>
        <w:t xml:space="preserve">3. Общественные обсуждения </w:t>
      </w:r>
      <w:r w:rsidRPr="00506985">
        <w:rPr>
          <w:sz w:val="28"/>
          <w:szCs w:val="28"/>
        </w:rPr>
        <w:t xml:space="preserve">(публичные слушания) </w:t>
      </w:r>
      <w:r w:rsidRPr="00506985">
        <w:rPr>
          <w:bCs/>
          <w:sz w:val="28"/>
          <w:szCs w:val="28"/>
        </w:rPr>
        <w:t xml:space="preserve">проводятся в соответствии с Порядком </w:t>
      </w:r>
      <w:r w:rsidRPr="00506985">
        <w:rPr>
          <w:sz w:val="28"/>
          <w:szCs w:val="28"/>
        </w:rPr>
        <w:t>публичных слушаний _____________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506985">
        <w:rPr>
          <w:bCs/>
          <w:sz w:val="28"/>
          <w:szCs w:val="28"/>
        </w:rPr>
        <w:t>4. Срок проведения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</w:t>
      </w:r>
      <w:r w:rsidRPr="00506985">
        <w:rPr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5. Срок проведения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 исчисляется </w:t>
      </w:r>
      <w:r w:rsidRPr="00506985">
        <w:rPr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</w:t>
      </w:r>
      <w:r w:rsidRPr="00506985">
        <w:rPr>
          <w:bCs/>
          <w:i/>
          <w:sz w:val="28"/>
          <w:szCs w:val="28"/>
        </w:rPr>
        <w:t xml:space="preserve">в случае рассмотрения проекта правил землепользования и застройки) </w:t>
      </w:r>
      <w:r w:rsidRPr="00506985">
        <w:rPr>
          <w:sz w:val="28"/>
          <w:szCs w:val="28"/>
        </w:rPr>
        <w:t>до дня официального опубликования заключения о результатах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слушаний). 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6. Провести экспозицию проекта с __.__.20__ года по __.__.20__ года 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6985">
        <w:rPr>
          <w:sz w:val="28"/>
          <w:szCs w:val="28"/>
        </w:rPr>
        <w:t>в</w:t>
      </w:r>
      <w:proofErr w:type="gramEnd"/>
      <w:r w:rsidRPr="00506985">
        <w:rPr>
          <w:sz w:val="28"/>
          <w:szCs w:val="28"/>
        </w:rPr>
        <w:t xml:space="preserve"> ___________ по адресу: ул. _____________, д. ____.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(</w:t>
      </w:r>
      <w:r w:rsidRPr="00506985">
        <w:rPr>
          <w:i/>
          <w:spacing w:val="-1"/>
        </w:rPr>
        <w:t>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</w:t>
      </w:r>
      <w:r w:rsidRPr="00506985">
        <w:rPr>
          <w:sz w:val="28"/>
          <w:szCs w:val="28"/>
        </w:rPr>
        <w:t>)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Часы работы экспозиции: рабочие дни с 09.00 до 12.00 и с 13.00 до 17.00.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Консультирование </w:t>
      </w:r>
      <w:r w:rsidRPr="00506985">
        <w:rPr>
          <w:rFonts w:eastAsia="Calibri"/>
          <w:sz w:val="28"/>
          <w:szCs w:val="28"/>
        </w:rPr>
        <w:t xml:space="preserve">посетителей экспозиции осуществляется ____________________________ </w:t>
      </w:r>
      <w:r w:rsidRPr="00506985">
        <w:rPr>
          <w:rFonts w:eastAsia="Calibri"/>
          <w:i/>
          <w:sz w:val="28"/>
          <w:szCs w:val="28"/>
        </w:rPr>
        <w:t>(консультирование может осуществляться представителями организатор общественных обсуждений (публичных слушаний) и (или) представителями разработчика проекта).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7. </w:t>
      </w:r>
      <w:proofErr w:type="gramStart"/>
      <w:r w:rsidRPr="00506985">
        <w:rPr>
          <w:sz w:val="28"/>
          <w:szCs w:val="28"/>
        </w:rPr>
        <w:t>Разместить проект</w:t>
      </w:r>
      <w:proofErr w:type="gramEnd"/>
      <w:r w:rsidRPr="00506985">
        <w:rPr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___.___.2022 года.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lastRenderedPageBreak/>
        <w:t xml:space="preserve">8. Участниками </w:t>
      </w:r>
      <w:r w:rsidRPr="00506985">
        <w:rPr>
          <w:sz w:val="28"/>
          <w:szCs w:val="28"/>
          <w:u w:color="FFFFFF"/>
        </w:rPr>
        <w:t>общественных обсуждений</w:t>
      </w:r>
      <w:r w:rsidRPr="00506985">
        <w:rPr>
          <w:sz w:val="28"/>
          <w:szCs w:val="28"/>
        </w:rPr>
        <w:t xml:space="preserve"> (публичных слушаний) являются </w:t>
      </w:r>
      <w:r w:rsidRPr="00506985">
        <w:rPr>
          <w:i/>
          <w:sz w:val="28"/>
          <w:szCs w:val="28"/>
        </w:rPr>
        <w:t>(выбрать вариант):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506985">
        <w:rPr>
          <w:rFonts w:eastAsia="Calibri"/>
          <w:sz w:val="28"/>
          <w:szCs w:val="28"/>
        </w:rPr>
        <w:t xml:space="preserve">граждане, постоянно проживающие в границах территории ________________________ </w:t>
      </w:r>
      <w:r w:rsidRPr="00506985">
        <w:rPr>
          <w:rFonts w:eastAsia="Calibri"/>
          <w:i/>
          <w:sz w:val="28"/>
          <w:szCs w:val="28"/>
        </w:rPr>
        <w:t xml:space="preserve">(определить территорию, в отношении которой подготовлен проект), </w:t>
      </w:r>
      <w:r w:rsidRPr="00506985">
        <w:rPr>
          <w:rFonts w:eastAsia="Calibri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506985">
        <w:rPr>
          <w:rFonts w:eastAsia="Calibri"/>
          <w:i/>
          <w:sz w:val="28"/>
          <w:szCs w:val="28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506985">
        <w:rPr>
          <w:rFonts w:eastAsia="Calibri"/>
          <w:i/>
          <w:sz w:val="28"/>
          <w:szCs w:val="28"/>
        </w:rPr>
        <w:t xml:space="preserve"> внесение изменений в один из указанных утвержденных документов);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506985">
        <w:rPr>
          <w:rFonts w:eastAsia="Calibri"/>
          <w:iCs/>
          <w:sz w:val="28"/>
          <w:szCs w:val="28"/>
        </w:rPr>
        <w:t xml:space="preserve">граждане, постоянно проживающие в пределах территориальной зоны _________ </w:t>
      </w:r>
      <w:r w:rsidRPr="00506985">
        <w:rPr>
          <w:rFonts w:eastAsia="Calibri"/>
          <w:i/>
          <w:iCs/>
          <w:sz w:val="28"/>
          <w:szCs w:val="28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506985">
        <w:rPr>
          <w:rFonts w:eastAsia="Calibri"/>
          <w:iCs/>
          <w:sz w:val="28"/>
          <w:szCs w:val="28"/>
        </w:rPr>
        <w:t>,</w:t>
      </w:r>
      <w:r w:rsidRPr="00506985">
        <w:rPr>
          <w:rFonts w:eastAsia="Calibri"/>
          <w:sz w:val="28"/>
          <w:szCs w:val="28"/>
        </w:rPr>
        <w:t xml:space="preserve"> </w:t>
      </w:r>
      <w:r w:rsidRPr="00506985">
        <w:rPr>
          <w:rFonts w:eastAsia="Calibri"/>
          <w:iCs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506985">
        <w:rPr>
          <w:rFonts w:eastAsia="Calibri"/>
          <w:i/>
          <w:iCs/>
          <w:sz w:val="28"/>
          <w:szCs w:val="28"/>
        </w:rPr>
        <w:t>(указать кадастровый номер земельного участка, в отношении</w:t>
      </w:r>
      <w:proofErr w:type="gramEnd"/>
      <w:r w:rsidRPr="00506985">
        <w:rPr>
          <w:rFonts w:eastAsia="Calibri"/>
          <w:i/>
          <w:iCs/>
          <w:sz w:val="28"/>
          <w:szCs w:val="28"/>
        </w:rPr>
        <w:t xml:space="preserve"> </w:t>
      </w:r>
      <w:proofErr w:type="gramStart"/>
      <w:r w:rsidRPr="00506985">
        <w:rPr>
          <w:rFonts w:eastAsia="Calibri"/>
          <w:i/>
          <w:iCs/>
          <w:sz w:val="28"/>
          <w:szCs w:val="28"/>
        </w:rPr>
        <w:t>которого подготовлен проект),</w:t>
      </w:r>
      <w:r w:rsidRPr="00506985">
        <w:rPr>
          <w:rFonts w:eastAsia="Calibri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506985">
        <w:rPr>
          <w:rFonts w:eastAsia="Calibri"/>
          <w:i/>
          <w:iCs/>
          <w:sz w:val="28"/>
          <w:szCs w:val="28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506985">
        <w:rPr>
          <w:rFonts w:eastAsia="Calibri"/>
          <w:i/>
          <w:iCs/>
          <w:sz w:val="28"/>
          <w:szCs w:val="28"/>
        </w:rPr>
        <w:t xml:space="preserve"> строительства, реконструкции объектов капитального строительства);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6985">
        <w:rPr>
          <w:rFonts w:eastAsia="Calibri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506985">
        <w:rPr>
          <w:rFonts w:eastAsia="Calibri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506985">
        <w:rPr>
          <w:rFonts w:eastAsia="Calibri"/>
          <w:i/>
          <w:iCs/>
          <w:sz w:val="28"/>
          <w:szCs w:val="28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</w:t>
      </w:r>
      <w:proofErr w:type="gramEnd"/>
      <w:r w:rsidRPr="00506985">
        <w:rPr>
          <w:rFonts w:eastAsia="Calibri"/>
          <w:i/>
          <w:iCs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строительства)</w:t>
      </w:r>
      <w:r w:rsidRPr="00506985">
        <w:rPr>
          <w:rFonts w:eastAsia="Calibri"/>
          <w:iCs/>
          <w:sz w:val="28"/>
          <w:szCs w:val="28"/>
        </w:rPr>
        <w:t>.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lastRenderedPageBreak/>
        <w:t>9. Участники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6985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06985">
        <w:rPr>
          <w:rFonts w:eastAsia="Calibri"/>
          <w:sz w:val="28"/>
          <w:szCs w:val="28"/>
        </w:rPr>
        <w:t xml:space="preserve">Представленные сведения подтверждаются копиями соответствующих документов </w:t>
      </w:r>
      <w:r w:rsidRPr="00506985">
        <w:rPr>
          <w:rFonts w:eastAsia="Calibri"/>
          <w:i/>
          <w:sz w:val="28"/>
          <w:szCs w:val="28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06985">
        <w:rPr>
          <w:rFonts w:eastAsia="Calibri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06985">
        <w:rPr>
          <w:rFonts w:eastAsia="Calibri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06985" w:rsidRPr="00506985" w:rsidRDefault="00506985" w:rsidP="00506985">
      <w:pPr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506985" w:rsidRPr="00506985" w:rsidRDefault="00506985" w:rsidP="00506985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06985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506985">
        <w:rPr>
          <w:rFonts w:eastAsia="Calibri"/>
          <w:i/>
          <w:sz w:val="28"/>
          <w:szCs w:val="28"/>
        </w:rPr>
        <w:t>(выбрать вариант в случае проведения общественных обсуждений);</w:t>
      </w:r>
    </w:p>
    <w:p w:rsidR="00506985" w:rsidRPr="00506985" w:rsidRDefault="00506985" w:rsidP="0050698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06985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506985">
        <w:rPr>
          <w:rFonts w:eastAsia="Calibri"/>
          <w:i/>
          <w:sz w:val="28"/>
          <w:szCs w:val="28"/>
        </w:rPr>
        <w:t>(выбрать вариант в случае проведения публичных слушаний);</w:t>
      </w:r>
    </w:p>
    <w:p w:rsidR="00506985" w:rsidRPr="00506985" w:rsidRDefault="00506985" w:rsidP="00506985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06985">
        <w:rPr>
          <w:rFonts w:eastAsia="Calibri"/>
          <w:sz w:val="28"/>
          <w:szCs w:val="28"/>
        </w:rPr>
        <w:t xml:space="preserve">3) в письменной форме или в форме электронного документа в адрес организатора _________________________ </w:t>
      </w:r>
      <w:r w:rsidRPr="00506985">
        <w:rPr>
          <w:rFonts w:eastAsia="Calibri"/>
          <w:i/>
          <w:sz w:val="28"/>
          <w:szCs w:val="28"/>
        </w:rPr>
        <w:t>(указать адреса для направления предложений и замечаний указанным способом);</w:t>
      </w:r>
    </w:p>
    <w:p w:rsidR="00506985" w:rsidRPr="00506985" w:rsidRDefault="00506985" w:rsidP="0050698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06985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06985">
        <w:rPr>
          <w:sz w:val="28"/>
          <w:szCs w:val="28"/>
        </w:rPr>
        <w:t>Прием предложений и замечаний участников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 по проекту ____________ – ___.___.20___ года – за 5 дней до окончания срока проведения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слушаний.</w:t>
      </w:r>
      <w:proofErr w:type="gramEnd"/>
    </w:p>
    <w:p w:rsidR="00506985" w:rsidRPr="00506985" w:rsidRDefault="00506985" w:rsidP="00506985">
      <w:pPr>
        <w:spacing w:line="276" w:lineRule="auto"/>
        <w:ind w:firstLine="851"/>
        <w:jc w:val="both"/>
        <w:rPr>
          <w:strike/>
          <w:sz w:val="28"/>
          <w:szCs w:val="28"/>
        </w:rPr>
      </w:pPr>
      <w:r w:rsidRPr="00506985">
        <w:rPr>
          <w:sz w:val="28"/>
          <w:szCs w:val="28"/>
        </w:rPr>
        <w:lastRenderedPageBreak/>
        <w:t xml:space="preserve">11. Собрания участников публичных слушаний </w:t>
      </w:r>
      <w:r w:rsidRPr="00506985">
        <w:rPr>
          <w:i/>
          <w:sz w:val="28"/>
          <w:szCs w:val="28"/>
        </w:rPr>
        <w:t>(в случае проведения публичных слушаний</w:t>
      </w:r>
      <w:r w:rsidRPr="00506985">
        <w:rPr>
          <w:sz w:val="28"/>
          <w:szCs w:val="28"/>
        </w:rPr>
        <w:t xml:space="preserve">) состоятся </w:t>
      </w:r>
    </w:p>
    <w:p w:rsidR="00506985" w:rsidRPr="00506985" w:rsidRDefault="00506985" w:rsidP="00506985">
      <w:pPr>
        <w:tabs>
          <w:tab w:val="left" w:pos="1134"/>
        </w:tabs>
        <w:spacing w:line="276" w:lineRule="auto"/>
        <w:ind w:firstLine="851"/>
        <w:contextualSpacing/>
        <w:jc w:val="both"/>
        <w:rPr>
          <w:spacing w:val="-1"/>
          <w:sz w:val="28"/>
          <w:szCs w:val="28"/>
        </w:rPr>
      </w:pPr>
      <w:r w:rsidRPr="00506985">
        <w:rPr>
          <w:sz w:val="28"/>
          <w:szCs w:val="28"/>
        </w:rPr>
        <w:t xml:space="preserve">- в селе _____________ – ___ ___ 20__ года </w:t>
      </w:r>
      <w:proofErr w:type="gramStart"/>
      <w:r w:rsidRPr="00506985">
        <w:rPr>
          <w:sz w:val="28"/>
          <w:szCs w:val="28"/>
        </w:rPr>
        <w:t>в</w:t>
      </w:r>
      <w:proofErr w:type="gramEnd"/>
      <w:r w:rsidRPr="00506985">
        <w:rPr>
          <w:sz w:val="28"/>
          <w:szCs w:val="28"/>
        </w:rPr>
        <w:t xml:space="preserve"> __:__, </w:t>
      </w:r>
      <w:proofErr w:type="gramStart"/>
      <w:r w:rsidRPr="00506985">
        <w:rPr>
          <w:sz w:val="28"/>
          <w:szCs w:val="28"/>
        </w:rPr>
        <w:t>по</w:t>
      </w:r>
      <w:proofErr w:type="gramEnd"/>
      <w:r w:rsidRPr="00506985">
        <w:rPr>
          <w:sz w:val="28"/>
          <w:szCs w:val="28"/>
        </w:rPr>
        <w:t xml:space="preserve"> адресу: ул. ________________, д. _____, __________ </w:t>
      </w:r>
      <w:r w:rsidRPr="00506985">
        <w:rPr>
          <w:i/>
          <w:sz w:val="28"/>
          <w:szCs w:val="28"/>
        </w:rPr>
        <w:t>(при необходимости</w:t>
      </w:r>
      <w:r w:rsidRPr="00506985">
        <w:rPr>
          <w:sz w:val="28"/>
          <w:szCs w:val="28"/>
        </w:rPr>
        <w:t xml:space="preserve"> </w:t>
      </w:r>
      <w:r w:rsidRPr="00506985">
        <w:rPr>
          <w:i/>
          <w:sz w:val="28"/>
          <w:szCs w:val="28"/>
        </w:rPr>
        <w:t>конкретизировать место проведения</w:t>
      </w:r>
      <w:r w:rsidRPr="00506985">
        <w:rPr>
          <w:sz w:val="28"/>
          <w:szCs w:val="28"/>
        </w:rPr>
        <w:t>);</w:t>
      </w:r>
    </w:p>
    <w:p w:rsidR="00506985" w:rsidRPr="00506985" w:rsidRDefault="00506985" w:rsidP="00506985">
      <w:pPr>
        <w:spacing w:line="276" w:lineRule="auto"/>
        <w:ind w:firstLine="709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 (</w:t>
      </w:r>
      <w:r w:rsidRPr="00506985">
        <w:rPr>
          <w:i/>
          <w:spacing w:val="-1"/>
        </w:rPr>
        <w:t>указать все населенные пункты с адресами проведения собраний, в отношении которых подготовлен рассматриваемый проект</w:t>
      </w:r>
      <w:r w:rsidRPr="00506985">
        <w:rPr>
          <w:sz w:val="28"/>
          <w:szCs w:val="28"/>
        </w:rPr>
        <w:t>)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12. Органом, уполномоченным на организацию и проведение</w:t>
      </w:r>
      <w:r w:rsidRPr="00506985">
        <w:rPr>
          <w:sz w:val="28"/>
          <w:szCs w:val="28"/>
          <w:u w:color="FFFFFF"/>
        </w:rPr>
        <w:t xml:space="preserve"> общественных обсуждений</w:t>
      </w:r>
      <w:r w:rsidRPr="00506985">
        <w:rPr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506985">
        <w:rPr>
          <w:noProof/>
          <w:sz w:val="28"/>
          <w:szCs w:val="28"/>
        </w:rPr>
        <w:t>_______________</w:t>
      </w:r>
      <w:r w:rsidRPr="00506985">
        <w:rPr>
          <w:sz w:val="28"/>
          <w:szCs w:val="28"/>
        </w:rPr>
        <w:t xml:space="preserve"> муниципального района </w:t>
      </w:r>
      <w:r w:rsidRPr="00506985">
        <w:rPr>
          <w:noProof/>
          <w:sz w:val="28"/>
          <w:szCs w:val="28"/>
        </w:rPr>
        <w:t>___________</w:t>
      </w:r>
      <w:r w:rsidRPr="00506985">
        <w:rPr>
          <w:sz w:val="28"/>
          <w:szCs w:val="28"/>
        </w:rPr>
        <w:t xml:space="preserve"> Самарской области (далее – Комиссия). 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3. Назначить лицом, ответственным за ведение протокола собрания участников (</w:t>
      </w:r>
      <w:r w:rsidRPr="00506985">
        <w:rPr>
          <w:i/>
          <w:sz w:val="28"/>
          <w:szCs w:val="28"/>
        </w:rPr>
        <w:t>в случае проведения публичных слушаний</w:t>
      </w:r>
      <w:r w:rsidRPr="00506985">
        <w:rPr>
          <w:sz w:val="28"/>
          <w:szCs w:val="28"/>
        </w:rPr>
        <w:t xml:space="preserve">) и протокола </w:t>
      </w:r>
      <w:r w:rsidRPr="00506985">
        <w:rPr>
          <w:sz w:val="28"/>
          <w:szCs w:val="28"/>
          <w:u w:color="FFFFFF"/>
        </w:rPr>
        <w:t>общественных обсуждений</w:t>
      </w:r>
      <w:r w:rsidRPr="00506985">
        <w:rPr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506985">
        <w:rPr>
          <w:spacing w:val="-4"/>
          <w:sz w:val="28"/>
          <w:szCs w:val="28"/>
        </w:rPr>
        <w:t xml:space="preserve">муниципального </w:t>
      </w:r>
      <w:r w:rsidRPr="00506985">
        <w:rPr>
          <w:spacing w:val="-2"/>
          <w:sz w:val="28"/>
          <w:szCs w:val="28"/>
        </w:rPr>
        <w:t xml:space="preserve">района </w:t>
      </w:r>
      <w:r w:rsidRPr="00506985">
        <w:rPr>
          <w:spacing w:val="-4"/>
          <w:sz w:val="28"/>
          <w:szCs w:val="28"/>
        </w:rPr>
        <w:t xml:space="preserve">___________ </w:t>
      </w:r>
      <w:r w:rsidRPr="00506985">
        <w:rPr>
          <w:sz w:val="28"/>
          <w:szCs w:val="28"/>
        </w:rPr>
        <w:t xml:space="preserve">Самарской области _____________ </w:t>
      </w:r>
      <w:r w:rsidRPr="00506985">
        <w:rPr>
          <w:i/>
          <w:sz w:val="28"/>
          <w:szCs w:val="28"/>
        </w:rPr>
        <w:t>(Ф.И.О.)</w:t>
      </w:r>
      <w:r w:rsidRPr="00506985">
        <w:rPr>
          <w:sz w:val="28"/>
          <w:szCs w:val="28"/>
        </w:rPr>
        <w:t>.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506985">
        <w:rPr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506985">
        <w:rPr>
          <w:i/>
          <w:sz w:val="28"/>
          <w:szCs w:val="28"/>
        </w:rPr>
        <w:t>(Ф.И.О.)</w:t>
      </w:r>
      <w:r w:rsidRPr="00506985">
        <w:rPr>
          <w:sz w:val="28"/>
          <w:szCs w:val="28"/>
        </w:rPr>
        <w:t xml:space="preserve"> 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506985" w:rsidRPr="00506985" w:rsidRDefault="00506985" w:rsidP="00506985">
      <w:pPr>
        <w:spacing w:line="276" w:lineRule="auto"/>
        <w:ind w:firstLine="851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16. </w:t>
      </w:r>
      <w:proofErr w:type="gramStart"/>
      <w:r w:rsidRPr="00506985">
        <w:rPr>
          <w:sz w:val="28"/>
          <w:szCs w:val="28"/>
        </w:rPr>
        <w:t>Контроль за</w:t>
      </w:r>
      <w:proofErr w:type="gramEnd"/>
      <w:r w:rsidRPr="005069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06985" w:rsidRPr="00506985" w:rsidRDefault="00506985" w:rsidP="00506985">
      <w:pPr>
        <w:spacing w:line="360" w:lineRule="auto"/>
        <w:ind w:firstLine="851"/>
        <w:jc w:val="both"/>
        <w:rPr>
          <w:bCs/>
          <w:sz w:val="27"/>
          <w:szCs w:val="27"/>
        </w:rPr>
      </w:pPr>
    </w:p>
    <w:p w:rsidR="00506985" w:rsidRPr="00506985" w:rsidRDefault="00506985" w:rsidP="00506985">
      <w:pPr>
        <w:ind w:firstLine="708"/>
        <w:jc w:val="both"/>
        <w:rPr>
          <w:bCs/>
          <w:sz w:val="27"/>
          <w:szCs w:val="27"/>
        </w:rPr>
      </w:pPr>
    </w:p>
    <w:p w:rsidR="00506985" w:rsidRPr="00506985" w:rsidRDefault="00506985" w:rsidP="00506985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06985">
        <w:rPr>
          <w:sz w:val="28"/>
          <w:szCs w:val="28"/>
        </w:rPr>
        <w:t>Глава муниципального района ___________</w:t>
      </w:r>
    </w:p>
    <w:p w:rsidR="00506985" w:rsidRPr="00506985" w:rsidRDefault="00506985" w:rsidP="00506985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06985">
        <w:rPr>
          <w:sz w:val="28"/>
          <w:szCs w:val="28"/>
        </w:rPr>
        <w:t>Самарской области                                                                     ______________</w:t>
      </w:r>
    </w:p>
    <w:p w:rsidR="00506985" w:rsidRDefault="00506985" w:rsidP="006A13EE">
      <w:pPr>
        <w:jc w:val="right"/>
        <w:rPr>
          <w:rFonts w:eastAsia="Calibri"/>
          <w:sz w:val="28"/>
          <w:szCs w:val="28"/>
          <w:lang w:val="en-US"/>
        </w:rPr>
      </w:pPr>
    </w:p>
    <w:p w:rsidR="00506985" w:rsidRDefault="00506985" w:rsidP="006A13EE">
      <w:pPr>
        <w:jc w:val="right"/>
        <w:rPr>
          <w:rFonts w:eastAsia="Calibri"/>
          <w:sz w:val="28"/>
          <w:szCs w:val="28"/>
          <w:lang w:val="en-US"/>
        </w:rPr>
      </w:pPr>
    </w:p>
    <w:p w:rsidR="00506985" w:rsidRDefault="00506985" w:rsidP="006A13EE">
      <w:pPr>
        <w:jc w:val="right"/>
        <w:rPr>
          <w:rFonts w:eastAsia="Calibri"/>
          <w:sz w:val="28"/>
          <w:szCs w:val="28"/>
          <w:lang w:val="en-US"/>
        </w:rPr>
      </w:pPr>
    </w:p>
    <w:p w:rsidR="006A13EE" w:rsidRPr="006A13EE" w:rsidRDefault="006A13EE" w:rsidP="006A13EE">
      <w:pPr>
        <w:jc w:val="right"/>
        <w:rPr>
          <w:rFonts w:eastAsia="Calibri"/>
          <w:sz w:val="28"/>
          <w:szCs w:val="28"/>
        </w:rPr>
      </w:pPr>
      <w:r w:rsidRPr="006A13EE">
        <w:rPr>
          <w:rFonts w:eastAsia="Calibri"/>
          <w:sz w:val="28"/>
          <w:szCs w:val="28"/>
        </w:rPr>
        <w:lastRenderedPageBreak/>
        <w:t>Приложение 2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6A13EE">
        <w:rPr>
          <w:bCs/>
          <w:kern w:val="32"/>
          <w:sz w:val="28"/>
          <w:szCs w:val="28"/>
        </w:rPr>
        <w:t>общественных</w:t>
      </w:r>
      <w:proofErr w:type="gramEnd"/>
      <w:r w:rsidRPr="006A13EE">
        <w:rPr>
          <w:bCs/>
          <w:kern w:val="32"/>
          <w:sz w:val="28"/>
          <w:szCs w:val="28"/>
        </w:rPr>
        <w:t xml:space="preserve"> 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6A13EE" w:rsidRPr="006A13EE" w:rsidRDefault="006A13EE" w:rsidP="006A13EE">
      <w:pPr>
        <w:keepNext/>
        <w:jc w:val="right"/>
        <w:outlineLvl w:val="0"/>
        <w:rPr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6A13EE" w:rsidRPr="006A13EE" w:rsidRDefault="006A13EE" w:rsidP="006A13EE">
      <w:pPr>
        <w:autoSpaceDE w:val="0"/>
        <w:autoSpaceDN w:val="0"/>
        <w:adjustRightInd w:val="0"/>
        <w:jc w:val="both"/>
      </w:pPr>
    </w:p>
    <w:p w:rsidR="006A13EE" w:rsidRDefault="006A13EE" w:rsidP="006A13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6A13EE" w:rsidRDefault="006A13EE" w:rsidP="006A13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 О НАЧАЛЕ ОБЩЕСТВЕННЫХ ОБСУЖДЕНИЙ ИЛИ ПУБЛИЧНЫХ СЛУШАНИЙ ПО ВОПРОСАМ ГРАДОСТРОИТЕЛЬНОЙДЕЯТЕЛЬНОСТИ</w:t>
      </w:r>
    </w:p>
    <w:p w:rsidR="006A13EE" w:rsidRDefault="006A13EE" w:rsidP="006A1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3EE" w:rsidRDefault="006A13EE" w:rsidP="006A1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Информационные стенды оборудуются около здания органа местного самоуправления, уполномоченного на проведение </w:t>
      </w:r>
      <w:r w:rsidRPr="009D5A09">
        <w:rPr>
          <w:sz w:val="28"/>
          <w:szCs w:val="28"/>
        </w:rPr>
        <w:t>общественных обсуждений или 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>на общественных обсуждениях или публичных слушаниях.</w:t>
      </w:r>
      <w:proofErr w:type="gramEnd"/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  <w:sectPr w:rsidR="008D6A1A" w:rsidSect="008A7C29">
          <w:pgSz w:w="11907" w:h="16840" w:code="9"/>
          <w:pgMar w:top="851" w:right="850" w:bottom="851" w:left="1701" w:header="709" w:footer="709" w:gutter="0"/>
          <w:cols w:space="708"/>
          <w:docGrid w:linePitch="360"/>
        </w:sectPr>
      </w:pPr>
    </w:p>
    <w:p w:rsidR="008D6A1A" w:rsidRPr="008D6A1A" w:rsidRDefault="008D6A1A" w:rsidP="008D6A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D6A1A">
        <w:rPr>
          <w:sz w:val="28"/>
          <w:szCs w:val="28"/>
        </w:rPr>
        <w:lastRenderedPageBreak/>
        <w:t>Приложение 3</w:t>
      </w:r>
    </w:p>
    <w:p w:rsidR="008D6A1A" w:rsidRPr="008D6A1A" w:rsidRDefault="008D6A1A" w:rsidP="008D6A1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D6A1A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8D6A1A">
        <w:rPr>
          <w:bCs/>
          <w:kern w:val="32"/>
          <w:sz w:val="28"/>
          <w:szCs w:val="28"/>
        </w:rPr>
        <w:t>общественных</w:t>
      </w:r>
      <w:proofErr w:type="gramEnd"/>
      <w:r w:rsidRPr="008D6A1A">
        <w:rPr>
          <w:bCs/>
          <w:kern w:val="32"/>
          <w:sz w:val="28"/>
          <w:szCs w:val="28"/>
        </w:rPr>
        <w:t xml:space="preserve"> </w:t>
      </w:r>
    </w:p>
    <w:p w:rsidR="008D6A1A" w:rsidRPr="008D6A1A" w:rsidRDefault="008D6A1A" w:rsidP="008D6A1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D6A1A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8D6A1A" w:rsidRPr="008D6A1A" w:rsidRDefault="008D6A1A" w:rsidP="008D6A1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D6A1A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8D6A1A" w:rsidRPr="00702085" w:rsidRDefault="008D6A1A" w:rsidP="008D6A1A">
      <w:pPr>
        <w:keepNext/>
        <w:jc w:val="right"/>
        <w:outlineLvl w:val="0"/>
      </w:pPr>
      <w:r w:rsidRPr="008D6A1A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8D6A1A" w:rsidRPr="00DF7A79" w:rsidRDefault="008D6A1A" w:rsidP="008D6A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6A1A" w:rsidRPr="00DF7A79" w:rsidRDefault="008D6A1A" w:rsidP="00D44E33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506985" w:rsidRPr="00506985" w:rsidRDefault="00506985" w:rsidP="00506985">
      <w:pPr>
        <w:suppressAutoHyphens/>
        <w:autoSpaceDN w:val="0"/>
        <w:jc w:val="center"/>
        <w:textAlignment w:val="baseline"/>
        <w:outlineLvl w:val="0"/>
        <w:rPr>
          <w:kern w:val="3"/>
          <w:sz w:val="22"/>
        </w:rPr>
      </w:pPr>
      <w:r w:rsidRPr="00506985">
        <w:rPr>
          <w:b/>
          <w:kern w:val="3"/>
          <w:szCs w:val="28"/>
        </w:rPr>
        <w:t xml:space="preserve">ФОРМА КНИГИ (ЖУРНАЛА) УЧЕТА ПОСЕТИТЕЛЕЙ ЭКСПОЗИЦИИ ПРОЕКТА, ПОДЛЕЖАЩЕГО РАССМОТРЕНИЮ НА </w:t>
      </w:r>
      <w:r w:rsidRPr="00506985">
        <w:rPr>
          <w:b/>
          <w:bCs/>
          <w:kern w:val="3"/>
          <w:szCs w:val="28"/>
        </w:rPr>
        <w:t xml:space="preserve">ОБЩЕСТВЕННЫХ ОБСУЖДЕНИЙ ИЛИ </w:t>
      </w:r>
      <w:r w:rsidRPr="00506985">
        <w:rPr>
          <w:b/>
          <w:kern w:val="3"/>
          <w:szCs w:val="28"/>
        </w:rPr>
        <w:t>ПУБЛИЧНЫХ СЛУШАНИЯХ</w:t>
      </w:r>
    </w:p>
    <w:p w:rsidR="00506985" w:rsidRPr="00506985" w:rsidRDefault="00506985" w:rsidP="00506985">
      <w:pPr>
        <w:suppressAutoHyphens/>
        <w:autoSpaceDN w:val="0"/>
        <w:jc w:val="center"/>
        <w:textAlignment w:val="baseline"/>
        <w:outlineLvl w:val="0"/>
        <w:rPr>
          <w:kern w:val="3"/>
          <w:szCs w:val="28"/>
        </w:rPr>
      </w:pPr>
    </w:p>
    <w:p w:rsidR="00506985" w:rsidRPr="00506985" w:rsidRDefault="00506985" w:rsidP="00506985">
      <w:pPr>
        <w:suppressAutoHyphens/>
        <w:autoSpaceDN w:val="0"/>
        <w:ind w:left="709" w:hanging="709"/>
        <w:jc w:val="center"/>
        <w:textAlignment w:val="baseline"/>
        <w:outlineLvl w:val="0"/>
        <w:rPr>
          <w:kern w:val="3"/>
          <w:szCs w:val="28"/>
        </w:rPr>
      </w:pPr>
      <w:r w:rsidRPr="00506985">
        <w:rPr>
          <w:kern w:val="3"/>
          <w:szCs w:val="28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506985" w:rsidRPr="00506985" w:rsidRDefault="00506985" w:rsidP="00506985">
      <w:pPr>
        <w:suppressAutoHyphens/>
        <w:autoSpaceDN w:val="0"/>
        <w:jc w:val="center"/>
        <w:textAlignment w:val="baseline"/>
        <w:outlineLvl w:val="0"/>
        <w:rPr>
          <w:kern w:val="3"/>
          <w:szCs w:val="28"/>
        </w:rPr>
      </w:pPr>
      <w:r w:rsidRPr="00506985">
        <w:rPr>
          <w:kern w:val="3"/>
          <w:szCs w:val="28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506985" w:rsidRPr="00506985" w:rsidTr="00A840DD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  <w:r w:rsidRPr="00506985">
              <w:rPr>
                <w:kern w:val="3"/>
                <w:szCs w:val="28"/>
              </w:rPr>
              <w:t xml:space="preserve">№ </w:t>
            </w:r>
            <w:proofErr w:type="gramStart"/>
            <w:r w:rsidRPr="00506985">
              <w:rPr>
                <w:kern w:val="3"/>
                <w:szCs w:val="28"/>
              </w:rPr>
              <w:t>п</w:t>
            </w:r>
            <w:proofErr w:type="gramEnd"/>
            <w:r w:rsidRPr="00506985">
              <w:rPr>
                <w:kern w:val="3"/>
                <w:szCs w:val="28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  <w:r w:rsidRPr="00506985">
              <w:rPr>
                <w:kern w:val="3"/>
                <w:szCs w:val="28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  <w:proofErr w:type="gramStart"/>
            <w:r w:rsidRPr="00506985">
              <w:rPr>
                <w:kern w:val="3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  <w:r w:rsidRPr="00506985">
              <w:rPr>
                <w:kern w:val="3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  <w:r w:rsidRPr="00506985">
              <w:rPr>
                <w:kern w:val="3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  <w:r w:rsidRPr="00506985">
              <w:rPr>
                <w:kern w:val="3"/>
                <w:szCs w:val="28"/>
              </w:rPr>
              <w:t>Содержание предложений замечаний</w:t>
            </w:r>
          </w:p>
        </w:tc>
      </w:tr>
      <w:tr w:rsidR="00506985" w:rsidRPr="00506985" w:rsidTr="00A840DD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985" w:rsidRPr="00506985" w:rsidRDefault="00506985" w:rsidP="00506985">
            <w:pPr>
              <w:suppressAutoHyphens/>
              <w:autoSpaceDN w:val="0"/>
              <w:jc w:val="center"/>
              <w:textAlignment w:val="baseline"/>
              <w:outlineLvl w:val="0"/>
              <w:rPr>
                <w:kern w:val="3"/>
                <w:szCs w:val="28"/>
              </w:rPr>
            </w:pPr>
          </w:p>
        </w:tc>
      </w:tr>
      <w:tr w:rsidR="00506985" w:rsidRPr="00506985" w:rsidTr="00A840DD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spacing w:after="200" w:line="276" w:lineRule="auto"/>
              <w:ind w:firstLine="709"/>
              <w:textAlignment w:val="baseline"/>
              <w:rPr>
                <w:rFonts w:eastAsia="SimSun" w:cs="Tahoma"/>
                <w:kern w:val="3"/>
                <w:szCs w:val="28"/>
                <w:lang w:eastAsia="en-US"/>
              </w:rPr>
            </w:pPr>
            <w:r w:rsidRPr="00506985">
              <w:rPr>
                <w:rFonts w:eastAsia="SimSun" w:cs="Tahoma"/>
                <w:kern w:val="3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506985" w:rsidRPr="00506985" w:rsidRDefault="00506985" w:rsidP="00506985">
      <w:pPr>
        <w:suppressAutoHyphens/>
        <w:autoSpaceDN w:val="0"/>
        <w:jc w:val="center"/>
        <w:textAlignment w:val="baseline"/>
        <w:outlineLvl w:val="0"/>
        <w:rPr>
          <w:kern w:val="3"/>
          <w:szCs w:val="28"/>
        </w:rPr>
      </w:pPr>
    </w:p>
    <w:p w:rsidR="00506985" w:rsidRPr="00506985" w:rsidRDefault="00506985" w:rsidP="00506985">
      <w:pPr>
        <w:jc w:val="center"/>
        <w:outlineLvl w:val="0"/>
        <w:rPr>
          <w:b/>
          <w:szCs w:val="28"/>
        </w:rPr>
      </w:pPr>
    </w:p>
    <w:p w:rsidR="00506985" w:rsidRPr="00506985" w:rsidRDefault="00506985" w:rsidP="00506985">
      <w:pPr>
        <w:jc w:val="center"/>
        <w:outlineLvl w:val="0"/>
        <w:rPr>
          <w:b/>
          <w:szCs w:val="28"/>
        </w:rPr>
      </w:pPr>
    </w:p>
    <w:p w:rsidR="00506985" w:rsidRPr="00506985" w:rsidRDefault="00506985" w:rsidP="00506985">
      <w:pPr>
        <w:spacing w:line="276" w:lineRule="auto"/>
        <w:contextualSpacing/>
        <w:mirrorIndents/>
        <w:jc w:val="right"/>
        <w:rPr>
          <w:sz w:val="22"/>
          <w:szCs w:val="28"/>
        </w:rPr>
      </w:pPr>
    </w:p>
    <w:p w:rsidR="00506985" w:rsidRPr="00506985" w:rsidRDefault="00506985" w:rsidP="00506985">
      <w:pPr>
        <w:spacing w:line="276" w:lineRule="auto"/>
        <w:contextualSpacing/>
        <w:mirrorIndents/>
        <w:jc w:val="right"/>
        <w:rPr>
          <w:szCs w:val="28"/>
        </w:rPr>
        <w:sectPr w:rsidR="00506985" w:rsidRPr="00506985" w:rsidSect="00D655D4">
          <w:pgSz w:w="16838" w:h="11906" w:orient="landscape"/>
          <w:pgMar w:top="1701" w:right="992" w:bottom="851" w:left="851" w:header="567" w:footer="0" w:gutter="0"/>
          <w:cols w:space="708"/>
          <w:titlePg/>
          <w:docGrid w:linePitch="360"/>
        </w:sectPr>
      </w:pPr>
    </w:p>
    <w:p w:rsidR="00D44E33" w:rsidRDefault="00D44E33" w:rsidP="00D732F4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  <w:sectPr w:rsidR="00D44E33" w:rsidSect="00CA40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850" w:bottom="851" w:left="1701" w:header="709" w:footer="709" w:gutter="0"/>
          <w:cols w:space="708"/>
          <w:docGrid w:linePitch="360"/>
        </w:sectPr>
      </w:pPr>
    </w:p>
    <w:p w:rsidR="00D732F4" w:rsidRPr="00D732F4" w:rsidRDefault="00D732F4" w:rsidP="00D732F4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D732F4">
        <w:rPr>
          <w:sz w:val="28"/>
          <w:szCs w:val="28"/>
        </w:rPr>
        <w:lastRenderedPageBreak/>
        <w:t>Приложение 4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sz w:val="28"/>
          <w:szCs w:val="28"/>
        </w:rPr>
        <w:t xml:space="preserve"> </w:t>
      </w:r>
      <w:r w:rsidRPr="00D732F4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D732F4">
        <w:rPr>
          <w:bCs/>
          <w:kern w:val="32"/>
          <w:sz w:val="28"/>
          <w:szCs w:val="28"/>
        </w:rPr>
        <w:t>общественных</w:t>
      </w:r>
      <w:proofErr w:type="gramEnd"/>
      <w:r w:rsidRPr="00D732F4">
        <w:rPr>
          <w:bCs/>
          <w:kern w:val="32"/>
          <w:sz w:val="28"/>
          <w:szCs w:val="28"/>
        </w:rPr>
        <w:t xml:space="preserve"> 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D732F4" w:rsidRPr="00D732F4" w:rsidRDefault="00D732F4" w:rsidP="00D732F4">
      <w:pPr>
        <w:keepNext/>
        <w:jc w:val="right"/>
        <w:outlineLvl w:val="0"/>
        <w:rPr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D732F4" w:rsidRPr="00DF7A79" w:rsidRDefault="00D732F4" w:rsidP="00D732F4">
      <w:pPr>
        <w:keepNext/>
        <w:jc w:val="right"/>
        <w:outlineLvl w:val="0"/>
        <w:rPr>
          <w:sz w:val="28"/>
          <w:szCs w:val="28"/>
        </w:rPr>
      </w:pPr>
    </w:p>
    <w:p w:rsidR="00D732F4" w:rsidRDefault="00D732F4" w:rsidP="00D732F4">
      <w:pPr>
        <w:pStyle w:val="a3"/>
        <w:jc w:val="center"/>
        <w:rPr>
          <w:rFonts w:eastAsia="Arial Unicode MS"/>
          <w:b/>
          <w:sz w:val="28"/>
          <w:szCs w:val="28"/>
        </w:rPr>
      </w:pPr>
      <w:bookmarkStart w:id="0" w:name="Par268"/>
      <w:bookmarkStart w:id="1" w:name="bookmark1"/>
      <w:bookmarkEnd w:id="0"/>
    </w:p>
    <w:p w:rsidR="00D732F4" w:rsidRPr="00D732F4" w:rsidRDefault="00D732F4" w:rsidP="00D732F4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D732F4">
        <w:rPr>
          <w:rFonts w:eastAsia="Arial Unicode MS"/>
          <w:b/>
          <w:sz w:val="28"/>
          <w:szCs w:val="28"/>
        </w:rPr>
        <w:t xml:space="preserve">ФОРМА </w:t>
      </w:r>
      <w:proofErr w:type="gramStart"/>
      <w:r w:rsidRPr="00D732F4">
        <w:rPr>
          <w:rFonts w:eastAsia="Arial Unicode MS"/>
          <w:b/>
          <w:sz w:val="28"/>
          <w:szCs w:val="28"/>
        </w:rPr>
        <w:t>ПРОТОКОЛА</w:t>
      </w:r>
      <w:r w:rsidRPr="00D732F4">
        <w:rPr>
          <w:rFonts w:eastAsia="Arial Unicode MS"/>
          <w:b/>
          <w:sz w:val="28"/>
          <w:szCs w:val="28"/>
        </w:rPr>
        <w:br/>
        <w:t>собрания участников публичных слушаний жителей</w:t>
      </w:r>
      <w:bookmarkEnd w:id="1"/>
      <w:proofErr w:type="gramEnd"/>
    </w:p>
    <w:p w:rsidR="00D732F4" w:rsidRPr="00DF7A79" w:rsidRDefault="00D732F4" w:rsidP="00D732F4">
      <w:pPr>
        <w:pStyle w:val="a3"/>
        <w:jc w:val="center"/>
        <w:rPr>
          <w:rFonts w:eastAsia="Arial Unicode MS"/>
        </w:rPr>
      </w:pPr>
      <w:r w:rsidRPr="00D732F4">
        <w:rPr>
          <w:rFonts w:eastAsia="Arial Unicode MS"/>
          <w:b/>
          <w:sz w:val="28"/>
          <w:szCs w:val="28"/>
        </w:rPr>
        <w:t>________________</w:t>
      </w:r>
      <w:r>
        <w:rPr>
          <w:rFonts w:eastAsia="Arial Unicode MS"/>
          <w:b/>
          <w:sz w:val="28"/>
          <w:szCs w:val="28"/>
        </w:rPr>
        <w:t>___________________________</w:t>
      </w:r>
      <w:r w:rsidRPr="00D732F4">
        <w:rPr>
          <w:rFonts w:eastAsia="Arial Unicode MS"/>
          <w:b/>
          <w:sz w:val="28"/>
          <w:szCs w:val="28"/>
        </w:rPr>
        <w:t>___</w:t>
      </w:r>
    </w:p>
    <w:p w:rsidR="00D732F4" w:rsidRDefault="00D732F4" w:rsidP="00D732F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</w:p>
    <w:p w:rsidR="00D732F4" w:rsidRPr="00DF7A79" w:rsidRDefault="00D732F4" w:rsidP="00D732F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</w:t>
      </w:r>
      <w:r>
        <w:rPr>
          <w:rFonts w:eastAsia="Arial Unicode MS"/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____ 20__ года</w:t>
      </w:r>
    </w:p>
    <w:p w:rsidR="00D732F4" w:rsidRPr="00DF7A79" w:rsidRDefault="00D732F4" w:rsidP="00D732F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 </w:t>
      </w:r>
      <w:r>
        <w:rPr>
          <w:rFonts w:eastAsia="Arial Unicode MS"/>
          <w:sz w:val="28"/>
          <w:szCs w:val="28"/>
        </w:rPr>
        <w:t>___</w:t>
      </w:r>
      <w:r w:rsidRPr="00DF7A79">
        <w:rPr>
          <w:rFonts w:eastAsia="Arial Unicode MS"/>
          <w:sz w:val="28"/>
          <w:szCs w:val="28"/>
        </w:rPr>
        <w:t>______________________________________</w:t>
      </w:r>
    </w:p>
    <w:p w:rsidR="00D732F4" w:rsidRPr="00DF7A79" w:rsidRDefault="00D732F4" w:rsidP="00D732F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</w:t>
      </w:r>
      <w:r w:rsidR="00D44E33">
        <w:rPr>
          <w:rFonts w:eastAsia="Arial Unicode MS"/>
          <w:sz w:val="28"/>
          <w:szCs w:val="28"/>
        </w:rPr>
        <w:t>____</w:t>
      </w:r>
      <w:r w:rsidRPr="00DF7A79">
        <w:rPr>
          <w:rFonts w:eastAsia="Arial Unicode MS"/>
          <w:sz w:val="28"/>
          <w:szCs w:val="28"/>
        </w:rPr>
        <w:t>_____________________</w:t>
      </w:r>
    </w:p>
    <w:p w:rsidR="00D732F4" w:rsidRPr="00DF7A79" w:rsidRDefault="00D732F4" w:rsidP="00D732F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____________</w:t>
      </w:r>
      <w:r w:rsidRPr="00DF7A79">
        <w:rPr>
          <w:rFonts w:eastAsia="Arial Unicode MS"/>
          <w:sz w:val="28"/>
          <w:szCs w:val="28"/>
        </w:rPr>
        <w:t>__________________________</w:t>
      </w:r>
      <w:r w:rsidR="00D44E33">
        <w:rPr>
          <w:rFonts w:eastAsia="Arial Unicode MS"/>
          <w:sz w:val="28"/>
          <w:szCs w:val="28"/>
        </w:rPr>
        <w:t>_</w:t>
      </w:r>
      <w:r w:rsidRPr="00DF7A79">
        <w:rPr>
          <w:rFonts w:eastAsia="Arial Unicode MS"/>
          <w:sz w:val="28"/>
          <w:szCs w:val="28"/>
        </w:rPr>
        <w:t>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proofErr w:type="gramStart"/>
      <w:r w:rsidRPr="00DF7A79">
        <w:rPr>
          <w:rFonts w:eastAsia="Arial Unicode MS"/>
          <w:sz w:val="28"/>
          <w:szCs w:val="28"/>
        </w:rPr>
        <w:t>Ответственный</w:t>
      </w:r>
      <w:proofErr w:type="gramEnd"/>
      <w:r w:rsidRPr="00DF7A79">
        <w:rPr>
          <w:rFonts w:eastAsia="Arial Unicode MS"/>
          <w:sz w:val="28"/>
          <w:szCs w:val="28"/>
        </w:rPr>
        <w:t xml:space="preserve"> за ведение протокола собрания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____</w:t>
      </w:r>
      <w:r w:rsidR="00D44E33">
        <w:rPr>
          <w:rFonts w:eastAsia="Arial Unicode MS"/>
          <w:sz w:val="28"/>
          <w:szCs w:val="28"/>
        </w:rPr>
        <w:t>_______________</w:t>
      </w:r>
      <w:r w:rsidRPr="00DF7A79">
        <w:rPr>
          <w:rFonts w:eastAsia="Arial Unicode MS"/>
          <w:sz w:val="28"/>
          <w:szCs w:val="28"/>
        </w:rPr>
        <w:t>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 ___</w:t>
      </w:r>
      <w:r>
        <w:rPr>
          <w:rFonts w:eastAsia="Arial Unicode MS"/>
          <w:sz w:val="28"/>
          <w:szCs w:val="28"/>
        </w:rPr>
        <w:t>____</w:t>
      </w:r>
      <w:r w:rsidR="00D44E33">
        <w:rPr>
          <w:rFonts w:eastAsia="Arial Unicode MS"/>
          <w:sz w:val="28"/>
          <w:szCs w:val="28"/>
        </w:rPr>
        <w:t>_________</w:t>
      </w:r>
      <w:r w:rsidRPr="00DF7A79">
        <w:rPr>
          <w:rFonts w:eastAsia="Arial Unicode MS"/>
          <w:sz w:val="28"/>
          <w:szCs w:val="28"/>
        </w:rPr>
        <w:t>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>___</w:t>
      </w:r>
      <w:r w:rsidRPr="00DF7A79">
        <w:rPr>
          <w:rFonts w:eastAsia="Arial Unicode MS"/>
          <w:sz w:val="28"/>
          <w:szCs w:val="28"/>
        </w:rPr>
        <w:t>___________________________________________ФИО;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>____</w:t>
      </w:r>
      <w:r w:rsidRPr="00DF7A79">
        <w:rPr>
          <w:rFonts w:eastAsia="Arial Unicode MS"/>
          <w:sz w:val="28"/>
          <w:szCs w:val="28"/>
        </w:rPr>
        <w:t>_______________________________________________ФИО.</w:t>
      </w:r>
    </w:p>
    <w:p w:rsidR="00D732F4" w:rsidRPr="00DF7A79" w:rsidRDefault="00D732F4" w:rsidP="00D732F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D732F4" w:rsidRPr="00DF7A79" w:rsidRDefault="00D732F4" w:rsidP="00D732F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D732F4" w:rsidRPr="00DF7A79" w:rsidRDefault="00D732F4" w:rsidP="00D73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DF7A79">
        <w:rPr>
          <w:sz w:val="28"/>
          <w:szCs w:val="28"/>
        </w:rPr>
        <w:t>_</w:t>
      </w:r>
      <w:r w:rsidR="00CA40B5">
        <w:rPr>
          <w:sz w:val="28"/>
          <w:szCs w:val="28"/>
        </w:rPr>
        <w:t>__________________________________</w:t>
      </w:r>
      <w:r w:rsidRPr="00DF7A79">
        <w:rPr>
          <w:sz w:val="28"/>
          <w:szCs w:val="28"/>
        </w:rPr>
        <w:t>___</w:t>
      </w:r>
      <w:r w:rsidR="00CA40B5">
        <w:rPr>
          <w:sz w:val="28"/>
          <w:szCs w:val="28"/>
        </w:rPr>
        <w:t>____</w:t>
      </w:r>
    </w:p>
    <w:p w:rsidR="00D732F4" w:rsidRPr="00DF7A79" w:rsidRDefault="00D732F4" w:rsidP="00D73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D732F4" w:rsidRPr="00D732F4" w:rsidRDefault="00D732F4" w:rsidP="00D732F4">
      <w:pPr>
        <w:jc w:val="right"/>
        <w:rPr>
          <w:rFonts w:eastAsia="Calibri"/>
          <w:sz w:val="28"/>
          <w:szCs w:val="28"/>
          <w:lang w:eastAsia="en-US"/>
        </w:rPr>
      </w:pPr>
      <w:r w:rsidRPr="00D732F4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D732F4">
        <w:rPr>
          <w:bCs/>
          <w:kern w:val="32"/>
          <w:sz w:val="28"/>
          <w:szCs w:val="28"/>
        </w:rPr>
        <w:t>общественных</w:t>
      </w:r>
      <w:proofErr w:type="gramEnd"/>
      <w:r w:rsidRPr="00D732F4">
        <w:rPr>
          <w:bCs/>
          <w:kern w:val="32"/>
          <w:sz w:val="28"/>
          <w:szCs w:val="28"/>
        </w:rPr>
        <w:t xml:space="preserve"> 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D732F4" w:rsidRPr="00D732F4" w:rsidRDefault="00D732F4" w:rsidP="00D732F4">
      <w:pPr>
        <w:keepNext/>
        <w:jc w:val="right"/>
        <w:outlineLvl w:val="0"/>
        <w:rPr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D732F4" w:rsidRPr="00DF7A79" w:rsidRDefault="00D732F4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D732F4" w:rsidRPr="00DF7A79" w:rsidRDefault="00D732F4" w:rsidP="00D732F4">
      <w:pPr>
        <w:jc w:val="center"/>
        <w:outlineLvl w:val="0"/>
        <w:rPr>
          <w:b/>
          <w:sz w:val="28"/>
          <w:szCs w:val="28"/>
        </w:rPr>
      </w:pPr>
    </w:p>
    <w:p w:rsidR="00506985" w:rsidRPr="00506985" w:rsidRDefault="00506985" w:rsidP="00506985">
      <w:pPr>
        <w:spacing w:line="276" w:lineRule="auto"/>
        <w:contextualSpacing/>
        <w:mirrorIndents/>
        <w:jc w:val="center"/>
        <w:rPr>
          <w:b/>
          <w:sz w:val="28"/>
          <w:szCs w:val="28"/>
        </w:rPr>
      </w:pPr>
      <w:r w:rsidRPr="00506985">
        <w:rPr>
          <w:b/>
          <w:sz w:val="28"/>
          <w:szCs w:val="28"/>
        </w:rPr>
        <w:t xml:space="preserve">ПРОТОКОЛ </w:t>
      </w:r>
    </w:p>
    <w:p w:rsidR="00506985" w:rsidRPr="00506985" w:rsidRDefault="00506985" w:rsidP="00506985">
      <w:pPr>
        <w:spacing w:line="276" w:lineRule="auto"/>
        <w:contextualSpacing/>
        <w:mirrorIndents/>
        <w:jc w:val="center"/>
        <w:rPr>
          <w:b/>
          <w:sz w:val="28"/>
          <w:szCs w:val="28"/>
        </w:rPr>
      </w:pPr>
      <w:r w:rsidRPr="00506985">
        <w:rPr>
          <w:b/>
          <w:sz w:val="28"/>
          <w:szCs w:val="28"/>
        </w:rPr>
        <w:t>публичных слушаний (общественных обсуждений)</w:t>
      </w:r>
    </w:p>
    <w:p w:rsidR="00506985" w:rsidRPr="00506985" w:rsidRDefault="00506985" w:rsidP="00506985">
      <w:pPr>
        <w:spacing w:line="276" w:lineRule="auto"/>
        <w:contextualSpacing/>
        <w:mirrorIndents/>
        <w:jc w:val="center"/>
        <w:rPr>
          <w:b/>
          <w:sz w:val="28"/>
          <w:szCs w:val="28"/>
        </w:rPr>
      </w:pPr>
    </w:p>
    <w:p w:rsidR="00506985" w:rsidRPr="00506985" w:rsidRDefault="00506985" w:rsidP="00506985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1. Дата оформления протокола публичных слушаний (общественных обсуждений) – ______________.</w:t>
      </w:r>
    </w:p>
    <w:p w:rsidR="00506985" w:rsidRPr="00506985" w:rsidRDefault="00506985" w:rsidP="00506985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2. Организатор публичных слушаний (общественных обсуждений) – __________________________.</w:t>
      </w:r>
    </w:p>
    <w:p w:rsidR="00506985" w:rsidRPr="00506985" w:rsidRDefault="00506985" w:rsidP="00506985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3. Основание проведения публичных слушаний (общественных обсуждений) – _________________</w:t>
      </w:r>
      <w:r w:rsidRPr="00506985">
        <w:rPr>
          <w:rFonts w:eastAsia="MS Mincho"/>
          <w:i/>
          <w:sz w:val="28"/>
          <w:szCs w:val="28"/>
        </w:rPr>
        <w:t>.</w:t>
      </w:r>
    </w:p>
    <w:p w:rsidR="00506985" w:rsidRPr="00506985" w:rsidRDefault="00506985" w:rsidP="00506985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4. Наименование проекта, рассматриваемого на публичных слушаниях (общественных обсуждениях) – _______________________ (далее – проект).</w:t>
      </w:r>
    </w:p>
    <w:p w:rsidR="00506985" w:rsidRPr="00506985" w:rsidRDefault="00506985" w:rsidP="00506985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Перечень информационных материалов к проекту:_________________</w:t>
      </w:r>
    </w:p>
    <w:p w:rsidR="00506985" w:rsidRPr="00506985" w:rsidRDefault="00506985" w:rsidP="00506985">
      <w:pPr>
        <w:snapToGri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7" w:history="1">
        <w:r w:rsidRPr="00506985">
          <w:rPr>
            <w:rFonts w:eastAsia="MS Mincho"/>
            <w:color w:val="0000FF"/>
            <w:sz w:val="28"/>
            <w:szCs w:val="28"/>
            <w:u w:val="single"/>
          </w:rPr>
          <w:t>_______</w:t>
        </w:r>
      </w:hyperlink>
      <w:r w:rsidRPr="00506985">
        <w:rPr>
          <w:rFonts w:eastAsia="MS Mincho"/>
          <w:sz w:val="28"/>
          <w:szCs w:val="28"/>
        </w:rPr>
        <w:t xml:space="preserve">  - _________</w:t>
      </w:r>
      <w:proofErr w:type="gramStart"/>
      <w:r w:rsidRPr="00506985">
        <w:rPr>
          <w:rFonts w:eastAsia="MS Mincho"/>
          <w:sz w:val="28"/>
          <w:szCs w:val="28"/>
        </w:rPr>
        <w:t>г</w:t>
      </w:r>
      <w:proofErr w:type="gramEnd"/>
      <w:r w:rsidRPr="00506985">
        <w:rPr>
          <w:rFonts w:eastAsia="MS Mincho"/>
          <w:sz w:val="28"/>
          <w:szCs w:val="28"/>
        </w:rPr>
        <w:t>.</w:t>
      </w:r>
    </w:p>
    <w:p w:rsidR="00506985" w:rsidRPr="00506985" w:rsidRDefault="00506985" w:rsidP="00506985">
      <w:pPr>
        <w:tabs>
          <w:tab w:val="left" w:pos="1080"/>
          <w:tab w:val="left" w:pos="1260"/>
        </w:tabs>
        <w:spacing w:line="276" w:lineRule="auto"/>
        <w:ind w:firstLine="284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5. </w:t>
      </w:r>
      <w:r w:rsidRPr="00506985">
        <w:rPr>
          <w:rFonts w:eastAsia="Arial Unicode MS"/>
          <w:sz w:val="28"/>
          <w:szCs w:val="28"/>
        </w:rPr>
        <w:t xml:space="preserve">Срок проведения </w:t>
      </w:r>
      <w:r w:rsidRPr="00506985">
        <w:rPr>
          <w:sz w:val="28"/>
          <w:szCs w:val="28"/>
        </w:rPr>
        <w:t xml:space="preserve">публичных слушаний (общественных обсуждений) </w:t>
      </w:r>
      <w:r w:rsidRPr="00506985">
        <w:rPr>
          <w:rFonts w:eastAsia="Arial Unicode MS"/>
          <w:sz w:val="28"/>
          <w:szCs w:val="28"/>
        </w:rPr>
        <w:t xml:space="preserve">–             </w:t>
      </w:r>
      <w:proofErr w:type="gramStart"/>
      <w:r w:rsidRPr="00506985">
        <w:rPr>
          <w:sz w:val="28"/>
          <w:szCs w:val="28"/>
        </w:rPr>
        <w:t>с</w:t>
      </w:r>
      <w:proofErr w:type="gramEnd"/>
      <w:r w:rsidRPr="00506985">
        <w:rPr>
          <w:sz w:val="28"/>
          <w:szCs w:val="28"/>
        </w:rPr>
        <w:t xml:space="preserve"> ____ по ______г.</w:t>
      </w:r>
    </w:p>
    <w:p w:rsidR="00506985" w:rsidRPr="00506985" w:rsidRDefault="00506985" w:rsidP="00506985">
      <w:pPr>
        <w:snapToGri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lang w:eastAsia="ar-SA"/>
        </w:rPr>
      </w:pPr>
      <w:r w:rsidRPr="00506985">
        <w:rPr>
          <w:rFonts w:eastAsia="MS Mincho"/>
          <w:sz w:val="28"/>
          <w:szCs w:val="28"/>
        </w:rPr>
        <w:t xml:space="preserve">6. </w:t>
      </w:r>
      <w:r w:rsidRPr="00506985">
        <w:rPr>
          <w:rFonts w:eastAsia="MS Mincho"/>
          <w:sz w:val="28"/>
          <w:szCs w:val="28"/>
          <w:lang w:eastAsia="ar-SA"/>
        </w:rPr>
        <w:t xml:space="preserve">Экспозиция (экспозиции) проекта и консультирование посетителей экспозиции проводились </w:t>
      </w:r>
      <w:r w:rsidRPr="00506985">
        <w:rPr>
          <w:rFonts w:eastAsia="MS Mincho"/>
          <w:sz w:val="28"/>
          <w:szCs w:val="28"/>
        </w:rPr>
        <w:t xml:space="preserve">по адресу: ___________________ с _____ г. по ______ г., в рабочие дни </w:t>
      </w:r>
      <w:proofErr w:type="gramStart"/>
      <w:r w:rsidRPr="00506985">
        <w:rPr>
          <w:rFonts w:eastAsia="MS Mincho"/>
          <w:sz w:val="28"/>
          <w:szCs w:val="28"/>
        </w:rPr>
        <w:t>с</w:t>
      </w:r>
      <w:proofErr w:type="gramEnd"/>
      <w:r w:rsidRPr="00506985">
        <w:rPr>
          <w:rFonts w:eastAsia="MS Mincho"/>
          <w:sz w:val="28"/>
          <w:szCs w:val="28"/>
        </w:rPr>
        <w:t xml:space="preserve"> ____ до _____ и с __ до ____</w:t>
      </w:r>
      <w:r w:rsidRPr="00506985">
        <w:rPr>
          <w:rFonts w:eastAsia="MS Mincho"/>
          <w:sz w:val="28"/>
          <w:szCs w:val="28"/>
          <w:lang w:eastAsia="ar-SA"/>
        </w:rPr>
        <w:t>.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u w:val="single"/>
        </w:rPr>
      </w:pPr>
      <w:r w:rsidRPr="00506985">
        <w:rPr>
          <w:rFonts w:eastAsia="MS Mincho"/>
          <w:sz w:val="28"/>
          <w:szCs w:val="28"/>
        </w:rPr>
        <w:t xml:space="preserve">Консультирование </w:t>
      </w:r>
      <w:r w:rsidRPr="00506985">
        <w:rPr>
          <w:rFonts w:eastAsia="Calibri"/>
          <w:sz w:val="28"/>
          <w:szCs w:val="28"/>
        </w:rPr>
        <w:t>посетителей экспозиции осуществлялось ____________________________.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8"/>
          <w:szCs w:val="28"/>
          <w:u w:val="single"/>
        </w:rPr>
      </w:pPr>
      <w:r w:rsidRPr="00506985">
        <w:rPr>
          <w:color w:val="000000"/>
          <w:sz w:val="28"/>
          <w:szCs w:val="28"/>
        </w:rPr>
        <w:t xml:space="preserve">7. Собрания участников публичных слушаний по проекту состоялись:__________ </w:t>
      </w:r>
      <w:r w:rsidRPr="00506985">
        <w:rPr>
          <w:i/>
          <w:color w:val="000000"/>
          <w:sz w:val="28"/>
          <w:szCs w:val="28"/>
        </w:rPr>
        <w:t>(в случае проведения публичных слушаний)</w:t>
      </w:r>
      <w:r w:rsidRPr="00506985">
        <w:rPr>
          <w:color w:val="000000"/>
          <w:sz w:val="28"/>
          <w:szCs w:val="28"/>
        </w:rPr>
        <w:t>.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506985">
        <w:rPr>
          <w:rFonts w:eastAsia="MS Mincho"/>
          <w:sz w:val="28"/>
          <w:szCs w:val="28"/>
        </w:rPr>
        <w:t xml:space="preserve">8. Участниками </w:t>
      </w:r>
      <w:r w:rsidRPr="00506985">
        <w:rPr>
          <w:rFonts w:eastAsia="MS Mincho"/>
          <w:sz w:val="28"/>
          <w:szCs w:val="28"/>
          <w:u w:color="FFFFFF"/>
        </w:rPr>
        <w:t>общественных обсуждений</w:t>
      </w:r>
      <w:r w:rsidRPr="00506985">
        <w:rPr>
          <w:rFonts w:eastAsia="MS Mincho"/>
          <w:sz w:val="28"/>
          <w:szCs w:val="28"/>
        </w:rPr>
        <w:t xml:space="preserve"> (публичных слушаний) являются</w:t>
      </w:r>
      <w:r w:rsidRPr="00506985">
        <w:rPr>
          <w:rFonts w:eastAsia="MS Mincho"/>
          <w:i/>
          <w:sz w:val="28"/>
          <w:szCs w:val="28"/>
        </w:rPr>
        <w:t>:</w:t>
      </w:r>
      <w:bookmarkStart w:id="2" w:name="OLE_LINK1"/>
      <w:bookmarkStart w:id="3" w:name="OLE_LINK2"/>
      <w:r w:rsidRPr="00506985">
        <w:rPr>
          <w:rFonts w:eastAsia="MS Mincho"/>
          <w:i/>
          <w:sz w:val="28"/>
          <w:szCs w:val="28"/>
        </w:rPr>
        <w:t xml:space="preserve"> </w:t>
      </w:r>
      <w:r w:rsidRPr="00506985">
        <w:rPr>
          <w:rFonts w:eastAsia="Calibri"/>
          <w:sz w:val="28"/>
          <w:szCs w:val="28"/>
        </w:rPr>
        <w:t>___________________________________________.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Calibri"/>
          <w:sz w:val="28"/>
          <w:szCs w:val="28"/>
        </w:rPr>
        <w:t>9. Форма внесения у</w:t>
      </w:r>
      <w:r w:rsidRPr="00506985">
        <w:rPr>
          <w:rFonts w:eastAsia="MS Mincho"/>
          <w:sz w:val="28"/>
          <w:szCs w:val="28"/>
        </w:rPr>
        <w:t>частниками</w:t>
      </w:r>
      <w:r w:rsidRPr="00506985">
        <w:rPr>
          <w:rFonts w:eastAsia="MS Mincho"/>
          <w:sz w:val="28"/>
          <w:szCs w:val="28"/>
          <w:u w:color="FFFFFF"/>
        </w:rPr>
        <w:t xml:space="preserve"> </w:t>
      </w:r>
      <w:r w:rsidRPr="00506985">
        <w:rPr>
          <w:rFonts w:eastAsia="MS Mincho"/>
          <w:sz w:val="28"/>
          <w:szCs w:val="28"/>
        </w:rPr>
        <w:t>публичных слушаний</w:t>
      </w:r>
      <w:r w:rsidRPr="00506985">
        <w:rPr>
          <w:rFonts w:eastAsia="MS Mincho"/>
          <w:sz w:val="28"/>
          <w:szCs w:val="28"/>
          <w:u w:color="FFFFFF"/>
        </w:rPr>
        <w:t xml:space="preserve"> (общественных обсуждений</w:t>
      </w:r>
      <w:r w:rsidRPr="00506985">
        <w:rPr>
          <w:rFonts w:eastAsia="MS Mincho"/>
          <w:sz w:val="28"/>
          <w:szCs w:val="28"/>
        </w:rPr>
        <w:t>) своих предложения и замечания по проекту: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506985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506985">
        <w:rPr>
          <w:rFonts w:eastAsia="Calibri"/>
          <w:i/>
          <w:sz w:val="28"/>
          <w:szCs w:val="28"/>
        </w:rPr>
        <w:t>(в случае проведения общественных обсуждений);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506985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506985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506985">
        <w:rPr>
          <w:rFonts w:eastAsia="Calibri"/>
          <w:sz w:val="28"/>
          <w:szCs w:val="28"/>
        </w:rPr>
        <w:lastRenderedPageBreak/>
        <w:t>3) в письменной форме или в форме электронного документа в адрес организатора _________________________</w:t>
      </w:r>
      <w:r w:rsidRPr="00506985">
        <w:rPr>
          <w:rFonts w:eastAsia="Calibri"/>
          <w:i/>
          <w:sz w:val="28"/>
          <w:szCs w:val="28"/>
        </w:rPr>
        <w:t>;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506985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10. Срок приема предложений и замечаний участников публичных слушаний (общественных обсуждений) – с ______ по ____</w:t>
      </w:r>
      <w:proofErr w:type="gramStart"/>
      <w:r w:rsidRPr="00506985">
        <w:rPr>
          <w:rFonts w:eastAsia="MS Mincho"/>
          <w:sz w:val="28"/>
          <w:szCs w:val="28"/>
          <w:lang w:val="ru-RU"/>
        </w:rPr>
        <w:t xml:space="preserve"> </w:t>
      </w:r>
      <w:r w:rsidRPr="00506985">
        <w:rPr>
          <w:rFonts w:eastAsia="MS Mincho"/>
          <w:sz w:val="28"/>
          <w:szCs w:val="28"/>
        </w:rPr>
        <w:t>.</w:t>
      </w:r>
      <w:bookmarkEnd w:id="2"/>
      <w:bookmarkEnd w:id="3"/>
      <w:proofErr w:type="gramEnd"/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11. Территория, в пределах которой проводятся публичные слушания (общественные обсуждения): _____________________________.</w:t>
      </w:r>
    </w:p>
    <w:p w:rsidR="00506985" w:rsidRPr="00506985" w:rsidRDefault="00506985" w:rsidP="00506985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12. Предложения и замечания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8"/>
      </w:tblGrid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506985">
              <w:rPr>
                <w:rFonts w:eastAsia="MS Mincho"/>
                <w:sz w:val="28"/>
                <w:szCs w:val="28"/>
              </w:rPr>
              <w:t xml:space="preserve">№ </w:t>
            </w:r>
            <w:proofErr w:type="gramStart"/>
            <w:r w:rsidRPr="00506985">
              <w:rPr>
                <w:rFonts w:eastAsia="MS Mincho"/>
                <w:sz w:val="28"/>
                <w:szCs w:val="28"/>
              </w:rPr>
              <w:t>п</w:t>
            </w:r>
            <w:proofErr w:type="gramEnd"/>
            <w:r w:rsidRPr="00506985">
              <w:rPr>
                <w:rFonts w:eastAsia="MS Mincho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 xml:space="preserve">Предложения и замечания граждан, являющихся участниками публичных слушаний </w:t>
            </w:r>
            <w:r w:rsidRPr="00506985">
              <w:rPr>
                <w:rFonts w:eastAsia="MS Mincho"/>
                <w:sz w:val="28"/>
                <w:szCs w:val="28"/>
              </w:rPr>
              <w:t xml:space="preserve">(общественных обсуждений) </w:t>
            </w:r>
            <w:r w:rsidRPr="00506985">
              <w:rPr>
                <w:sz w:val="28"/>
                <w:szCs w:val="28"/>
              </w:rPr>
              <w:t xml:space="preserve">и постоянно проживающих на территории, в пределах которой проводятся публичные слушания </w:t>
            </w:r>
            <w:r w:rsidRPr="00506985">
              <w:rPr>
                <w:rFonts w:eastAsia="MS Mincho"/>
                <w:sz w:val="28"/>
                <w:szCs w:val="28"/>
              </w:rPr>
              <w:t>(общественные обсуждения)</w:t>
            </w: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506985">
              <w:rPr>
                <w:rFonts w:eastAsia="MS Mincho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506985">
              <w:rPr>
                <w:rFonts w:eastAsia="MS Mincho"/>
                <w:sz w:val="28"/>
                <w:szCs w:val="28"/>
              </w:rPr>
              <w:t xml:space="preserve">№ </w:t>
            </w:r>
            <w:proofErr w:type="gramStart"/>
            <w:r w:rsidRPr="00506985">
              <w:rPr>
                <w:rFonts w:eastAsia="MS Mincho"/>
                <w:sz w:val="28"/>
                <w:szCs w:val="28"/>
              </w:rPr>
              <w:t>п</w:t>
            </w:r>
            <w:proofErr w:type="gramEnd"/>
            <w:r w:rsidRPr="00506985">
              <w:rPr>
                <w:rFonts w:eastAsia="MS Mincho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506985" w:rsidRPr="00506985" w:rsidRDefault="00506985" w:rsidP="00506985">
            <w:pPr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  <w:r w:rsidRPr="00506985">
              <w:rPr>
                <w:rFonts w:eastAsia="MS Mincho"/>
                <w:sz w:val="28"/>
                <w:szCs w:val="28"/>
              </w:rPr>
              <w:t>(общественных обсуждений)</w:t>
            </w:r>
          </w:p>
        </w:tc>
      </w:tr>
      <w:tr w:rsidR="00506985" w:rsidRPr="00506985" w:rsidTr="00A840DD">
        <w:trPr>
          <w:trHeight w:val="417"/>
        </w:trPr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06985" w:rsidRPr="00506985" w:rsidTr="00A840DD">
        <w:trPr>
          <w:trHeight w:val="417"/>
        </w:trPr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9713" w:type="dxa"/>
            <w:gridSpan w:val="2"/>
            <w:shd w:val="clear" w:color="auto" w:fill="auto"/>
          </w:tcPr>
          <w:p w:rsidR="00506985" w:rsidRPr="00506985" w:rsidRDefault="00506985" w:rsidP="00506985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  <w:r w:rsidRPr="00506985">
              <w:rPr>
                <w:rFonts w:eastAsia="Calibri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Calibri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публичных слушаний (общественных обсуждений) на __ </w:t>
      </w:r>
      <w:proofErr w:type="gramStart"/>
      <w:r w:rsidRPr="00506985">
        <w:rPr>
          <w:rFonts w:eastAsia="Calibri"/>
          <w:sz w:val="28"/>
          <w:szCs w:val="28"/>
          <w:lang w:eastAsia="en-US"/>
        </w:rPr>
        <w:t>л</w:t>
      </w:r>
      <w:proofErr w:type="gramEnd"/>
      <w:r w:rsidRPr="00506985">
        <w:rPr>
          <w:rFonts w:eastAsia="Calibri"/>
          <w:sz w:val="28"/>
          <w:szCs w:val="28"/>
          <w:lang w:eastAsia="en-US"/>
        </w:rPr>
        <w:t>.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Подпись руководителя органа,</w:t>
      </w:r>
    </w:p>
    <w:p w:rsidR="00506985" w:rsidRPr="00506985" w:rsidRDefault="00506985" w:rsidP="00506985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 xml:space="preserve">уполномоченного на ведение публичных слушаний  ________________ФИО </w:t>
      </w:r>
    </w:p>
    <w:p w:rsidR="00506985" w:rsidRPr="00506985" w:rsidRDefault="00506985" w:rsidP="00506985">
      <w:pPr>
        <w:spacing w:line="276" w:lineRule="auto"/>
        <w:contextualSpacing/>
        <w:mirrorIndents/>
        <w:rPr>
          <w:i/>
          <w:iCs/>
          <w:sz w:val="28"/>
          <w:szCs w:val="28"/>
        </w:rPr>
      </w:pPr>
      <w:r w:rsidRPr="00506985">
        <w:rPr>
          <w:sz w:val="28"/>
          <w:szCs w:val="28"/>
        </w:rPr>
        <w:t xml:space="preserve">                                                                                                 (подпись)</w:t>
      </w:r>
    </w:p>
    <w:p w:rsidR="00506985" w:rsidRPr="00506985" w:rsidRDefault="00506985" w:rsidP="00506985">
      <w:pPr>
        <w:tabs>
          <w:tab w:val="right" w:pos="9354"/>
        </w:tabs>
        <w:rPr>
          <w:b/>
          <w:sz w:val="28"/>
          <w:szCs w:val="28"/>
        </w:rPr>
      </w:pPr>
    </w:p>
    <w:p w:rsidR="00506985" w:rsidRPr="00506985" w:rsidRDefault="00506985" w:rsidP="00506985"/>
    <w:p w:rsidR="00506985" w:rsidRPr="00506985" w:rsidRDefault="00506985" w:rsidP="00506985"/>
    <w:p w:rsidR="00506985" w:rsidRPr="00506985" w:rsidRDefault="00506985" w:rsidP="00506985"/>
    <w:p w:rsidR="00506985" w:rsidRPr="00506985" w:rsidRDefault="00506985" w:rsidP="00506985"/>
    <w:p w:rsidR="00506985" w:rsidRPr="00506985" w:rsidRDefault="00506985" w:rsidP="00506985"/>
    <w:p w:rsidR="00D44E33" w:rsidRDefault="00D44E33" w:rsidP="00CA40B5">
      <w:pPr>
        <w:spacing w:line="276" w:lineRule="auto"/>
        <w:jc w:val="both"/>
        <w:rPr>
          <w:sz w:val="28"/>
          <w:szCs w:val="28"/>
        </w:rPr>
        <w:sectPr w:rsidR="00D44E33" w:rsidSect="00D44E33">
          <w:type w:val="continuous"/>
          <w:pgSz w:w="11907" w:h="16840" w:code="9"/>
          <w:pgMar w:top="851" w:right="850" w:bottom="851" w:left="1701" w:header="709" w:footer="709" w:gutter="0"/>
          <w:cols w:space="708"/>
          <w:docGrid w:linePitch="360"/>
        </w:sectPr>
      </w:pPr>
    </w:p>
    <w:p w:rsidR="00D44E33" w:rsidRPr="00DF7A79" w:rsidRDefault="00D44E33" w:rsidP="00D44E33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Приложение</w:t>
      </w:r>
    </w:p>
    <w:p w:rsidR="00D44E33" w:rsidRPr="00DF7A79" w:rsidRDefault="00D44E33" w:rsidP="00D44E33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D44E33" w:rsidRPr="00DF7A79" w:rsidRDefault="00D44E33" w:rsidP="00D44E33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районе Пестравский </w:t>
      </w:r>
      <w:r w:rsidRPr="00DF7A79">
        <w:rPr>
          <w:sz w:val="28"/>
          <w:szCs w:val="28"/>
        </w:rPr>
        <w:t>Самарской области</w:t>
      </w:r>
    </w:p>
    <w:p w:rsidR="00D44E33" w:rsidRPr="00DF7A79" w:rsidRDefault="00D44E33" w:rsidP="00D44E33">
      <w:pPr>
        <w:jc w:val="center"/>
        <w:outlineLvl w:val="0"/>
        <w:rPr>
          <w:b/>
          <w:sz w:val="28"/>
          <w:szCs w:val="28"/>
        </w:rPr>
      </w:pPr>
    </w:p>
    <w:p w:rsidR="00D44E33" w:rsidRPr="00DF7A79" w:rsidRDefault="00D44E33" w:rsidP="00D44E33">
      <w:pPr>
        <w:jc w:val="center"/>
        <w:outlineLvl w:val="0"/>
        <w:rPr>
          <w:b/>
          <w:sz w:val="28"/>
          <w:szCs w:val="28"/>
        </w:rPr>
      </w:pPr>
    </w:p>
    <w:p w:rsidR="00506985" w:rsidRPr="00506985" w:rsidRDefault="00506985" w:rsidP="00506985">
      <w:pPr>
        <w:jc w:val="center"/>
        <w:outlineLvl w:val="0"/>
        <w:rPr>
          <w:b/>
          <w:szCs w:val="28"/>
        </w:rPr>
      </w:pPr>
      <w:r w:rsidRPr="00506985">
        <w:rPr>
          <w:b/>
          <w:szCs w:val="28"/>
        </w:rPr>
        <w:t>ПЕРЕЧЕНЬ</w:t>
      </w:r>
    </w:p>
    <w:p w:rsidR="00506985" w:rsidRPr="00506985" w:rsidRDefault="00506985" w:rsidP="00506985">
      <w:pPr>
        <w:ind w:left="-709"/>
        <w:jc w:val="center"/>
        <w:outlineLvl w:val="0"/>
        <w:rPr>
          <w:b/>
          <w:szCs w:val="28"/>
        </w:rPr>
      </w:pPr>
      <w:r w:rsidRPr="00506985">
        <w:rPr>
          <w:b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506985" w:rsidRPr="00506985" w:rsidRDefault="00506985" w:rsidP="00506985">
      <w:pPr>
        <w:ind w:left="-709"/>
        <w:jc w:val="center"/>
        <w:outlineLvl w:val="0"/>
        <w:rPr>
          <w:b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61"/>
        <w:gridCol w:w="1367"/>
        <w:gridCol w:w="2101"/>
        <w:gridCol w:w="2478"/>
        <w:gridCol w:w="3174"/>
        <w:gridCol w:w="2063"/>
      </w:tblGrid>
      <w:tr w:rsidR="00506985" w:rsidRPr="00506985" w:rsidTr="00A840DD">
        <w:tc>
          <w:tcPr>
            <w:tcW w:w="708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 xml:space="preserve">№ </w:t>
            </w:r>
          </w:p>
          <w:p w:rsidR="00506985" w:rsidRPr="00506985" w:rsidRDefault="00506985" w:rsidP="0050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proofErr w:type="gramStart"/>
            <w:r w:rsidRPr="00506985">
              <w:rPr>
                <w:rFonts w:eastAsia="SimSun"/>
                <w:kern w:val="3"/>
                <w:szCs w:val="28"/>
                <w:lang w:eastAsia="en-US"/>
              </w:rPr>
              <w:t>п</w:t>
            </w:r>
            <w:proofErr w:type="gramEnd"/>
            <w:r w:rsidRPr="00506985">
              <w:rPr>
                <w:rFonts w:eastAsia="SimSun"/>
                <w:kern w:val="3"/>
                <w:szCs w:val="28"/>
                <w:lang w:eastAsia="en-US"/>
              </w:rPr>
              <w:t>/п</w:t>
            </w:r>
          </w:p>
        </w:tc>
        <w:tc>
          <w:tcPr>
            <w:tcW w:w="2361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7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01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478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174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063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506985" w:rsidRPr="00506985" w:rsidTr="00A840DD">
        <w:tc>
          <w:tcPr>
            <w:tcW w:w="708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101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063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</w:tr>
      <w:tr w:rsidR="00506985" w:rsidRPr="00506985" w:rsidTr="00A840DD">
        <w:tc>
          <w:tcPr>
            <w:tcW w:w="708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101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3174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  <w:tc>
          <w:tcPr>
            <w:tcW w:w="2063" w:type="dxa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</w:p>
        </w:tc>
      </w:tr>
      <w:tr w:rsidR="00506985" w:rsidRPr="00506985" w:rsidTr="00A840DD">
        <w:tc>
          <w:tcPr>
            <w:tcW w:w="14252" w:type="dxa"/>
            <w:gridSpan w:val="7"/>
            <w:shd w:val="clear" w:color="auto" w:fill="auto"/>
          </w:tcPr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506985" w:rsidRPr="00506985" w:rsidRDefault="00506985" w:rsidP="005069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/>
                <w:kern w:val="3"/>
                <w:szCs w:val="28"/>
                <w:lang w:eastAsia="en-US"/>
              </w:rPr>
            </w:pPr>
            <w:r w:rsidRPr="00506985">
              <w:rPr>
                <w:rFonts w:eastAsia="SimSun"/>
                <w:kern w:val="3"/>
                <w:szCs w:val="28"/>
                <w:lang w:eastAsia="en-US"/>
              </w:rPr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506985" w:rsidRPr="00506985" w:rsidRDefault="00506985" w:rsidP="00506985">
      <w:pPr>
        <w:tabs>
          <w:tab w:val="center" w:pos="4677"/>
          <w:tab w:val="right" w:pos="9355"/>
          <w:tab w:val="left" w:pos="9868"/>
        </w:tabs>
        <w:suppressAutoHyphens/>
        <w:autoSpaceDN w:val="0"/>
        <w:textAlignment w:val="baseline"/>
        <w:rPr>
          <w:kern w:val="3"/>
          <w:szCs w:val="28"/>
        </w:rPr>
      </w:pPr>
    </w:p>
    <w:p w:rsidR="00506985" w:rsidRPr="00506985" w:rsidRDefault="00506985" w:rsidP="00506985">
      <w:pPr>
        <w:tabs>
          <w:tab w:val="left" w:pos="9868"/>
        </w:tabs>
        <w:suppressAutoHyphens/>
        <w:autoSpaceDN w:val="0"/>
        <w:textAlignment w:val="baseline"/>
        <w:rPr>
          <w:kern w:val="3"/>
          <w:szCs w:val="28"/>
        </w:rPr>
      </w:pPr>
      <w:r w:rsidRPr="00506985">
        <w:rPr>
          <w:kern w:val="3"/>
          <w:szCs w:val="28"/>
        </w:rPr>
        <w:tab/>
      </w:r>
    </w:p>
    <w:p w:rsidR="00506985" w:rsidRPr="00506985" w:rsidRDefault="00506985" w:rsidP="00506985">
      <w:pPr>
        <w:suppressAutoHyphens/>
        <w:autoSpaceDN w:val="0"/>
        <w:ind w:left="284"/>
        <w:textAlignment w:val="baseline"/>
        <w:rPr>
          <w:kern w:val="3"/>
          <w:szCs w:val="28"/>
        </w:rPr>
      </w:pPr>
    </w:p>
    <w:p w:rsidR="00506985" w:rsidRPr="00506985" w:rsidRDefault="00506985" w:rsidP="00506985">
      <w:pPr>
        <w:widowControl w:val="0"/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0"/>
          <w:szCs w:val="22"/>
          <w:lang w:eastAsia="en-US"/>
        </w:rPr>
      </w:pPr>
    </w:p>
    <w:p w:rsidR="00D44E33" w:rsidRDefault="00D44E33" w:rsidP="00CA40B5">
      <w:pPr>
        <w:spacing w:line="276" w:lineRule="auto"/>
        <w:jc w:val="both"/>
        <w:rPr>
          <w:sz w:val="28"/>
          <w:szCs w:val="28"/>
        </w:rPr>
        <w:sectPr w:rsidR="00D44E33" w:rsidSect="00D44E33">
          <w:pgSz w:w="16840" w:h="11907" w:orient="landscape" w:code="9"/>
          <w:pgMar w:top="993" w:right="851" w:bottom="850" w:left="851" w:header="709" w:footer="709" w:gutter="0"/>
          <w:cols w:space="708"/>
          <w:docGrid w:linePitch="360"/>
        </w:sectPr>
      </w:pPr>
    </w:p>
    <w:p w:rsidR="00D44E33" w:rsidRPr="00D44E33" w:rsidRDefault="00D44E33" w:rsidP="00D44E33">
      <w:pPr>
        <w:jc w:val="right"/>
        <w:rPr>
          <w:rFonts w:eastAsia="Calibri"/>
          <w:sz w:val="28"/>
          <w:szCs w:val="28"/>
          <w:lang w:eastAsia="en-US"/>
        </w:rPr>
      </w:pPr>
      <w:r w:rsidRPr="00D44E33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D44E33" w:rsidRPr="00D44E33" w:rsidRDefault="00D44E33" w:rsidP="00D44E33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D44E33">
        <w:rPr>
          <w:bCs/>
          <w:kern w:val="32"/>
          <w:sz w:val="28"/>
          <w:szCs w:val="28"/>
        </w:rPr>
        <w:t>общественных</w:t>
      </w:r>
      <w:proofErr w:type="gramEnd"/>
      <w:r w:rsidRPr="00D44E33">
        <w:rPr>
          <w:bCs/>
          <w:kern w:val="32"/>
          <w:sz w:val="28"/>
          <w:szCs w:val="28"/>
        </w:rPr>
        <w:t xml:space="preserve"> </w:t>
      </w:r>
    </w:p>
    <w:p w:rsidR="00D44E33" w:rsidRPr="00D44E33" w:rsidRDefault="00D44E33" w:rsidP="00D44E33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D44E33" w:rsidRPr="00D44E33" w:rsidRDefault="00D44E33" w:rsidP="00D44E33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D44E33" w:rsidRPr="00D44E33" w:rsidRDefault="00D44E33" w:rsidP="00D44E33">
      <w:pPr>
        <w:keepNext/>
        <w:jc w:val="right"/>
        <w:outlineLvl w:val="0"/>
        <w:rPr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D44E33" w:rsidRPr="003C200A" w:rsidRDefault="00D44E33" w:rsidP="00D44E33">
      <w:pPr>
        <w:keepNext/>
        <w:jc w:val="right"/>
        <w:outlineLvl w:val="0"/>
        <w:rPr>
          <w:bCs/>
          <w:kern w:val="32"/>
        </w:rPr>
      </w:pPr>
    </w:p>
    <w:p w:rsidR="00D44E33" w:rsidRDefault="00D44E33" w:rsidP="00D44E33">
      <w:pPr>
        <w:jc w:val="right"/>
        <w:rPr>
          <w:sz w:val="28"/>
          <w:szCs w:val="28"/>
        </w:rPr>
      </w:pP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Заключение о результатах общественных обсуждений (публичных слушаний)</w:t>
      </w: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1. Дата оформления заключения о результатах общественных обсуждений (публичных слушаний) – ___________.</w:t>
      </w: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2. Наименование проекта, рассмотренного на общественных обсуждениях (публичных слушаниях) – __________________________ (далее – Проект).</w:t>
      </w: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506985">
        <w:rPr>
          <w:rFonts w:eastAsia="MS Mincho"/>
          <w:sz w:val="28"/>
          <w:szCs w:val="28"/>
        </w:rPr>
        <w:t>3. Основание проведения общественных обсуждений (публичных слушаний) – __ ____________________</w:t>
      </w:r>
      <w:r w:rsidRPr="00506985">
        <w:rPr>
          <w:rFonts w:eastAsia="Arial Unicode MS"/>
          <w:sz w:val="28"/>
          <w:szCs w:val="28"/>
        </w:rPr>
        <w:t>.</w:t>
      </w:r>
    </w:p>
    <w:p w:rsidR="00506985" w:rsidRPr="00506985" w:rsidRDefault="00506985" w:rsidP="00506985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506985">
        <w:rPr>
          <w:sz w:val="28"/>
          <w:szCs w:val="28"/>
        </w:rPr>
        <w:t xml:space="preserve">4. </w:t>
      </w:r>
      <w:r w:rsidRPr="00506985">
        <w:rPr>
          <w:rFonts w:eastAsia="Arial Unicode MS"/>
          <w:sz w:val="28"/>
          <w:szCs w:val="28"/>
        </w:rPr>
        <w:t xml:space="preserve">Срок проведения </w:t>
      </w:r>
      <w:r w:rsidRPr="00506985">
        <w:rPr>
          <w:sz w:val="28"/>
          <w:szCs w:val="28"/>
        </w:rPr>
        <w:t xml:space="preserve">общественных обсуждений (публичных слушаний) </w:t>
      </w:r>
      <w:r w:rsidRPr="00506985">
        <w:rPr>
          <w:rFonts w:eastAsia="Arial Unicode MS"/>
          <w:sz w:val="28"/>
          <w:szCs w:val="28"/>
        </w:rPr>
        <w:t xml:space="preserve">– </w:t>
      </w:r>
      <w:r w:rsidRPr="00506985">
        <w:rPr>
          <w:sz w:val="28"/>
          <w:szCs w:val="28"/>
        </w:rPr>
        <w:t>_____________________</w:t>
      </w:r>
      <w:r w:rsidRPr="00506985">
        <w:rPr>
          <w:rFonts w:eastAsia="Arial Unicode MS"/>
          <w:sz w:val="28"/>
          <w:szCs w:val="28"/>
        </w:rPr>
        <w:t>.</w:t>
      </w:r>
    </w:p>
    <w:p w:rsidR="00506985" w:rsidRPr="00506985" w:rsidRDefault="00506985" w:rsidP="00506985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506985">
        <w:rPr>
          <w:sz w:val="28"/>
          <w:szCs w:val="28"/>
        </w:rPr>
        <w:t>5.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 __________</w:t>
      </w:r>
      <w:r w:rsidRPr="00506985">
        <w:rPr>
          <w:i/>
          <w:sz w:val="28"/>
          <w:szCs w:val="28"/>
        </w:rPr>
        <w:t xml:space="preserve">. </w:t>
      </w:r>
      <w:r w:rsidRPr="00506985">
        <w:rPr>
          <w:sz w:val="28"/>
          <w:szCs w:val="28"/>
        </w:rPr>
        <w:t>Внесли свои предложения и замечания по проекту ___ участников.</w:t>
      </w: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506985">
        <w:rPr>
          <w:rFonts w:eastAsia="MS Mincho"/>
          <w:sz w:val="28"/>
          <w:szCs w:val="28"/>
        </w:rPr>
        <w:t xml:space="preserve">6. Реквизиты протокола общественных обсуждений (публичных слушаний) – _________________. </w:t>
      </w:r>
    </w:p>
    <w:p w:rsidR="00506985" w:rsidRPr="00506985" w:rsidRDefault="00506985" w:rsidP="00506985">
      <w:pPr>
        <w:spacing w:line="276" w:lineRule="auto"/>
        <w:ind w:firstLine="567"/>
        <w:jc w:val="both"/>
        <w:rPr>
          <w:rFonts w:eastAsia="MS Mincho"/>
          <w:i/>
          <w:sz w:val="28"/>
          <w:szCs w:val="28"/>
        </w:rPr>
      </w:pPr>
      <w:r w:rsidRPr="00506985">
        <w:rPr>
          <w:rFonts w:eastAsia="MS Mincho"/>
          <w:sz w:val="28"/>
          <w:szCs w:val="28"/>
        </w:rPr>
        <w:t>7. Содержание внесенных предложений и замечаний участников общественных обсуждений (публичных слушаний)</w:t>
      </w:r>
      <w:r w:rsidRPr="00506985">
        <w:rPr>
          <w:rFonts w:eastAsia="MS Mincho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30"/>
        <w:gridCol w:w="5176"/>
      </w:tblGrid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>№</w:t>
            </w:r>
          </w:p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06985">
              <w:rPr>
                <w:sz w:val="28"/>
                <w:szCs w:val="28"/>
              </w:rPr>
              <w:t>п</w:t>
            </w:r>
            <w:proofErr w:type="gramEnd"/>
            <w:r w:rsidRPr="00506985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6985">
              <w:rPr>
                <w:rFonts w:eastAsia="Calibr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506985" w:rsidRPr="00506985" w:rsidTr="00A840DD">
        <w:tc>
          <w:tcPr>
            <w:tcW w:w="10132" w:type="dxa"/>
            <w:gridSpan w:val="3"/>
            <w:shd w:val="clear" w:color="auto" w:fill="auto"/>
          </w:tcPr>
          <w:p w:rsidR="00506985" w:rsidRPr="00506985" w:rsidRDefault="00506985" w:rsidP="005069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10132" w:type="dxa"/>
            <w:gridSpan w:val="3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  <w:r w:rsidRPr="00506985">
              <w:rPr>
                <w:sz w:val="28"/>
                <w:szCs w:val="28"/>
              </w:rPr>
              <w:lastRenderedPageBreak/>
              <w:t>(публичных слушаний)</w:t>
            </w: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6985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6985" w:rsidRPr="00506985" w:rsidTr="00A840DD">
        <w:tc>
          <w:tcPr>
            <w:tcW w:w="675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06985" w:rsidRPr="00506985" w:rsidRDefault="00506985" w:rsidP="00506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06985" w:rsidRPr="00506985" w:rsidRDefault="00506985" w:rsidP="00506985">
      <w:pPr>
        <w:tabs>
          <w:tab w:val="left" w:pos="9781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x-none"/>
        </w:rPr>
      </w:pPr>
    </w:p>
    <w:p w:rsidR="00506985" w:rsidRPr="00506985" w:rsidRDefault="00506985" w:rsidP="00506985">
      <w:pPr>
        <w:tabs>
          <w:tab w:val="left" w:pos="9781"/>
        </w:tabs>
        <w:spacing w:line="276" w:lineRule="auto"/>
        <w:ind w:firstLine="567"/>
        <w:jc w:val="both"/>
        <w:rPr>
          <w:rFonts w:eastAsia="MS Mincho"/>
          <w:i/>
          <w:sz w:val="28"/>
          <w:szCs w:val="28"/>
          <w:lang w:eastAsia="x-none"/>
        </w:rPr>
      </w:pPr>
      <w:r w:rsidRPr="00506985">
        <w:rPr>
          <w:rFonts w:eastAsia="MS Mincho"/>
          <w:sz w:val="28"/>
          <w:szCs w:val="28"/>
          <w:lang w:eastAsia="x-none"/>
        </w:rPr>
        <w:t>8</w:t>
      </w:r>
      <w:r w:rsidRPr="00506985">
        <w:rPr>
          <w:rFonts w:eastAsia="MS Mincho"/>
          <w:sz w:val="28"/>
          <w:szCs w:val="28"/>
          <w:lang w:val="x-none" w:eastAsia="x-none"/>
        </w:rPr>
        <w:t xml:space="preserve">. Выводы организатора общественных обсуждений </w:t>
      </w:r>
      <w:r w:rsidRPr="00506985">
        <w:rPr>
          <w:rFonts w:eastAsia="MS Mincho"/>
          <w:sz w:val="28"/>
          <w:szCs w:val="28"/>
          <w:lang w:eastAsia="x-none"/>
        </w:rPr>
        <w:t>(</w:t>
      </w:r>
      <w:r w:rsidRPr="00506985">
        <w:rPr>
          <w:rFonts w:eastAsia="MS Mincho"/>
          <w:sz w:val="28"/>
          <w:szCs w:val="28"/>
          <w:lang w:val="x-none" w:eastAsia="x-none"/>
        </w:rPr>
        <w:t>публичных слушаний</w:t>
      </w:r>
      <w:r w:rsidRPr="00506985">
        <w:rPr>
          <w:rFonts w:eastAsia="MS Mincho"/>
          <w:sz w:val="28"/>
          <w:szCs w:val="28"/>
          <w:lang w:eastAsia="x-none"/>
        </w:rPr>
        <w:t>)</w:t>
      </w:r>
      <w:r w:rsidRPr="00506985">
        <w:rPr>
          <w:rFonts w:eastAsia="MS Mincho"/>
          <w:sz w:val="28"/>
          <w:szCs w:val="28"/>
          <w:lang w:val="x-none" w:eastAsia="x-none"/>
        </w:rPr>
        <w:t xml:space="preserve"> по результатам общественных обсуждений</w:t>
      </w:r>
      <w:r w:rsidRPr="00506985">
        <w:rPr>
          <w:rFonts w:eastAsia="MS Mincho"/>
          <w:sz w:val="28"/>
          <w:szCs w:val="28"/>
          <w:lang w:eastAsia="x-none"/>
        </w:rPr>
        <w:t xml:space="preserve"> (</w:t>
      </w:r>
      <w:r w:rsidRPr="00506985">
        <w:rPr>
          <w:rFonts w:eastAsia="MS Mincho"/>
          <w:sz w:val="28"/>
          <w:szCs w:val="28"/>
          <w:lang w:val="x-none" w:eastAsia="x-none"/>
        </w:rPr>
        <w:t>публичных слушаний</w:t>
      </w:r>
      <w:r w:rsidRPr="00506985">
        <w:rPr>
          <w:rFonts w:eastAsia="MS Mincho"/>
          <w:sz w:val="28"/>
          <w:szCs w:val="28"/>
          <w:lang w:eastAsia="x-none"/>
        </w:rPr>
        <w:t>):</w:t>
      </w:r>
    </w:p>
    <w:p w:rsidR="00506985" w:rsidRPr="00506985" w:rsidRDefault="00506985" w:rsidP="00506985">
      <w:pPr>
        <w:tabs>
          <w:tab w:val="left" w:pos="9781"/>
        </w:tabs>
        <w:spacing w:line="276" w:lineRule="auto"/>
        <w:jc w:val="both"/>
        <w:rPr>
          <w:rFonts w:eastAsia="MS Mincho"/>
          <w:sz w:val="28"/>
          <w:szCs w:val="28"/>
          <w:lang w:eastAsia="x-none"/>
        </w:rPr>
      </w:pPr>
      <w:r w:rsidRPr="00506985">
        <w:rPr>
          <w:rFonts w:eastAsia="MS Mincho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06985" w:rsidRPr="00506985" w:rsidRDefault="00506985" w:rsidP="00506985">
      <w:pPr>
        <w:spacing w:line="276" w:lineRule="auto"/>
        <w:rPr>
          <w:sz w:val="28"/>
          <w:szCs w:val="28"/>
        </w:rPr>
      </w:pPr>
    </w:p>
    <w:p w:rsidR="00506985" w:rsidRPr="00506985" w:rsidRDefault="00506985" w:rsidP="00506985">
      <w:pPr>
        <w:spacing w:line="276" w:lineRule="auto"/>
        <w:rPr>
          <w:sz w:val="28"/>
          <w:szCs w:val="28"/>
        </w:rPr>
      </w:pPr>
    </w:p>
    <w:p w:rsidR="00506985" w:rsidRPr="00506985" w:rsidRDefault="00506985" w:rsidP="00506985">
      <w:pPr>
        <w:spacing w:line="276" w:lineRule="auto"/>
        <w:rPr>
          <w:sz w:val="28"/>
          <w:szCs w:val="28"/>
        </w:rPr>
      </w:pPr>
      <w:r w:rsidRPr="00506985">
        <w:rPr>
          <w:sz w:val="28"/>
          <w:szCs w:val="28"/>
        </w:rPr>
        <w:t xml:space="preserve">Глава </w:t>
      </w:r>
    </w:p>
    <w:p w:rsidR="00506985" w:rsidRPr="00506985" w:rsidRDefault="00506985" w:rsidP="00506985">
      <w:pPr>
        <w:spacing w:line="276" w:lineRule="auto"/>
        <w:rPr>
          <w:sz w:val="28"/>
          <w:szCs w:val="28"/>
        </w:rPr>
      </w:pPr>
      <w:r w:rsidRPr="00506985">
        <w:rPr>
          <w:sz w:val="28"/>
          <w:szCs w:val="28"/>
        </w:rPr>
        <w:t>муниципального района ______________</w:t>
      </w:r>
    </w:p>
    <w:p w:rsidR="00506985" w:rsidRPr="00506985" w:rsidRDefault="00506985" w:rsidP="00506985">
      <w:pPr>
        <w:spacing w:line="276" w:lineRule="auto"/>
        <w:rPr>
          <w:sz w:val="28"/>
          <w:szCs w:val="28"/>
        </w:rPr>
      </w:pPr>
      <w:r w:rsidRPr="00506985">
        <w:rPr>
          <w:sz w:val="28"/>
          <w:szCs w:val="28"/>
        </w:rPr>
        <w:t xml:space="preserve">Самарской области                                                                             </w:t>
      </w:r>
    </w:p>
    <w:p w:rsidR="00506985" w:rsidRPr="00506985" w:rsidRDefault="00506985" w:rsidP="00506985">
      <w:pPr>
        <w:tabs>
          <w:tab w:val="left" w:pos="3967"/>
        </w:tabs>
      </w:pPr>
    </w:p>
    <w:p w:rsidR="00D732F4" w:rsidRPr="008B7F07" w:rsidRDefault="00D732F4" w:rsidP="00506985">
      <w:pPr>
        <w:jc w:val="center"/>
        <w:rPr>
          <w:sz w:val="28"/>
          <w:szCs w:val="28"/>
        </w:rPr>
      </w:pPr>
      <w:bookmarkStart w:id="4" w:name="_GoBack"/>
      <w:bookmarkEnd w:id="4"/>
    </w:p>
    <w:sectPr w:rsidR="00D732F4" w:rsidRPr="008B7F07" w:rsidSect="00D44E33">
      <w:pgSz w:w="11907" w:h="16840" w:code="9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33" w:rsidRDefault="00D44E33" w:rsidP="00D23F55">
      <w:r>
        <w:separator/>
      </w:r>
    </w:p>
  </w:endnote>
  <w:endnote w:type="continuationSeparator" w:id="0">
    <w:p w:rsidR="00D44E33" w:rsidRDefault="00D44E33" w:rsidP="00D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3" w:rsidRDefault="00D44E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3" w:rsidRPr="001A1251" w:rsidRDefault="00D44E33" w:rsidP="00D732F4">
    <w:pPr>
      <w:pStyle w:val="a8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3" w:rsidRDefault="00D44E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33" w:rsidRDefault="00D44E33" w:rsidP="00D23F55">
      <w:r>
        <w:separator/>
      </w:r>
    </w:p>
  </w:footnote>
  <w:footnote w:type="continuationSeparator" w:id="0">
    <w:p w:rsidR="00D44E33" w:rsidRDefault="00D44E33" w:rsidP="00D2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3" w:rsidRDefault="00D44E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3" w:rsidRDefault="00D44E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3" w:rsidRDefault="00D44E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88"/>
    <w:multiLevelType w:val="hybridMultilevel"/>
    <w:tmpl w:val="934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3109E"/>
    <w:multiLevelType w:val="hybridMultilevel"/>
    <w:tmpl w:val="D6C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41B5"/>
    <w:rsid w:val="000264AB"/>
    <w:rsid w:val="0003152A"/>
    <w:rsid w:val="00035488"/>
    <w:rsid w:val="000359A7"/>
    <w:rsid w:val="00040707"/>
    <w:rsid w:val="000410D4"/>
    <w:rsid w:val="00041122"/>
    <w:rsid w:val="00056446"/>
    <w:rsid w:val="00057840"/>
    <w:rsid w:val="0006462C"/>
    <w:rsid w:val="0007464B"/>
    <w:rsid w:val="00074B7D"/>
    <w:rsid w:val="0007654D"/>
    <w:rsid w:val="00090EAC"/>
    <w:rsid w:val="00096E4C"/>
    <w:rsid w:val="000A1FEF"/>
    <w:rsid w:val="000A44D0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178"/>
    <w:rsid w:val="001175A6"/>
    <w:rsid w:val="00127264"/>
    <w:rsid w:val="00130F92"/>
    <w:rsid w:val="001463D4"/>
    <w:rsid w:val="00154EC9"/>
    <w:rsid w:val="00155B0B"/>
    <w:rsid w:val="00155CD3"/>
    <w:rsid w:val="00157F83"/>
    <w:rsid w:val="001756DB"/>
    <w:rsid w:val="00175960"/>
    <w:rsid w:val="00177999"/>
    <w:rsid w:val="00180F03"/>
    <w:rsid w:val="001821C7"/>
    <w:rsid w:val="001823A5"/>
    <w:rsid w:val="0018313B"/>
    <w:rsid w:val="001859D2"/>
    <w:rsid w:val="00187188"/>
    <w:rsid w:val="001878DB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0BB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37CEC"/>
    <w:rsid w:val="00240860"/>
    <w:rsid w:val="00243D08"/>
    <w:rsid w:val="002462A6"/>
    <w:rsid w:val="00247201"/>
    <w:rsid w:val="00250D54"/>
    <w:rsid w:val="0025120B"/>
    <w:rsid w:val="00251B32"/>
    <w:rsid w:val="00252FB8"/>
    <w:rsid w:val="00256EF1"/>
    <w:rsid w:val="00256F62"/>
    <w:rsid w:val="0026109C"/>
    <w:rsid w:val="00261CDB"/>
    <w:rsid w:val="00266331"/>
    <w:rsid w:val="00266B28"/>
    <w:rsid w:val="00272514"/>
    <w:rsid w:val="00272876"/>
    <w:rsid w:val="002807AB"/>
    <w:rsid w:val="00285811"/>
    <w:rsid w:val="00291575"/>
    <w:rsid w:val="00291721"/>
    <w:rsid w:val="00293366"/>
    <w:rsid w:val="00293C70"/>
    <w:rsid w:val="00295D46"/>
    <w:rsid w:val="00295FEA"/>
    <w:rsid w:val="00297042"/>
    <w:rsid w:val="002A6515"/>
    <w:rsid w:val="002A6801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588"/>
    <w:rsid w:val="002F1E35"/>
    <w:rsid w:val="002F2890"/>
    <w:rsid w:val="002F45FE"/>
    <w:rsid w:val="002F5F8A"/>
    <w:rsid w:val="0030553F"/>
    <w:rsid w:val="00305FF9"/>
    <w:rsid w:val="00321288"/>
    <w:rsid w:val="0032302A"/>
    <w:rsid w:val="0032759C"/>
    <w:rsid w:val="0033000D"/>
    <w:rsid w:val="003376BA"/>
    <w:rsid w:val="00337ECD"/>
    <w:rsid w:val="00342DE7"/>
    <w:rsid w:val="00344818"/>
    <w:rsid w:val="00344EC5"/>
    <w:rsid w:val="00346E48"/>
    <w:rsid w:val="00350DFA"/>
    <w:rsid w:val="0035220B"/>
    <w:rsid w:val="00354C91"/>
    <w:rsid w:val="003560CE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C3D17"/>
    <w:rsid w:val="003D065C"/>
    <w:rsid w:val="003D1AFC"/>
    <w:rsid w:val="003D41EC"/>
    <w:rsid w:val="003D6D9D"/>
    <w:rsid w:val="003E7394"/>
    <w:rsid w:val="003F07FD"/>
    <w:rsid w:val="003F166F"/>
    <w:rsid w:val="003F1CE8"/>
    <w:rsid w:val="003F5D61"/>
    <w:rsid w:val="003F7C54"/>
    <w:rsid w:val="00401343"/>
    <w:rsid w:val="00403FD1"/>
    <w:rsid w:val="004053B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1D56"/>
    <w:rsid w:val="0048651E"/>
    <w:rsid w:val="00486EEB"/>
    <w:rsid w:val="00487C46"/>
    <w:rsid w:val="004946D7"/>
    <w:rsid w:val="004A3A7F"/>
    <w:rsid w:val="004A3E7F"/>
    <w:rsid w:val="004A6C42"/>
    <w:rsid w:val="004B00D5"/>
    <w:rsid w:val="004B1D02"/>
    <w:rsid w:val="004B4048"/>
    <w:rsid w:val="004B4D0D"/>
    <w:rsid w:val="004B5536"/>
    <w:rsid w:val="004B72B8"/>
    <w:rsid w:val="004C0E54"/>
    <w:rsid w:val="004C389C"/>
    <w:rsid w:val="004D053F"/>
    <w:rsid w:val="004D08D8"/>
    <w:rsid w:val="004D2C35"/>
    <w:rsid w:val="004E1AAB"/>
    <w:rsid w:val="004E6173"/>
    <w:rsid w:val="004E6A24"/>
    <w:rsid w:val="004E6FC0"/>
    <w:rsid w:val="004F3181"/>
    <w:rsid w:val="004F447D"/>
    <w:rsid w:val="004F4BCA"/>
    <w:rsid w:val="0050567A"/>
    <w:rsid w:val="00506985"/>
    <w:rsid w:val="0051159D"/>
    <w:rsid w:val="00511DC6"/>
    <w:rsid w:val="005124B9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4E4F"/>
    <w:rsid w:val="005755EE"/>
    <w:rsid w:val="0057731C"/>
    <w:rsid w:val="00585426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074A"/>
    <w:rsid w:val="005C4F6B"/>
    <w:rsid w:val="005C5664"/>
    <w:rsid w:val="005C6BAF"/>
    <w:rsid w:val="005D34CD"/>
    <w:rsid w:val="005D39D5"/>
    <w:rsid w:val="005D6817"/>
    <w:rsid w:val="005E2F9A"/>
    <w:rsid w:val="005E47B0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0438"/>
    <w:rsid w:val="0063157C"/>
    <w:rsid w:val="00632DF7"/>
    <w:rsid w:val="006333AC"/>
    <w:rsid w:val="006368E4"/>
    <w:rsid w:val="0064100B"/>
    <w:rsid w:val="006456FE"/>
    <w:rsid w:val="00651925"/>
    <w:rsid w:val="00654550"/>
    <w:rsid w:val="00656569"/>
    <w:rsid w:val="00664196"/>
    <w:rsid w:val="00667B3B"/>
    <w:rsid w:val="00667EFF"/>
    <w:rsid w:val="00675B45"/>
    <w:rsid w:val="0068794D"/>
    <w:rsid w:val="00696585"/>
    <w:rsid w:val="00696F86"/>
    <w:rsid w:val="00697B2A"/>
    <w:rsid w:val="006A13EE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96E"/>
    <w:rsid w:val="00727436"/>
    <w:rsid w:val="00727F2B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4857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5A99"/>
    <w:rsid w:val="008162BC"/>
    <w:rsid w:val="00824756"/>
    <w:rsid w:val="008312F8"/>
    <w:rsid w:val="00832144"/>
    <w:rsid w:val="0083403B"/>
    <w:rsid w:val="008357D6"/>
    <w:rsid w:val="00842670"/>
    <w:rsid w:val="00843683"/>
    <w:rsid w:val="008440FD"/>
    <w:rsid w:val="008516AA"/>
    <w:rsid w:val="00852167"/>
    <w:rsid w:val="008550F1"/>
    <w:rsid w:val="008570B0"/>
    <w:rsid w:val="00857185"/>
    <w:rsid w:val="00861EF2"/>
    <w:rsid w:val="00863F12"/>
    <w:rsid w:val="008641C8"/>
    <w:rsid w:val="008705B9"/>
    <w:rsid w:val="00872D2C"/>
    <w:rsid w:val="00875B5E"/>
    <w:rsid w:val="00882269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A7C29"/>
    <w:rsid w:val="008B2BEA"/>
    <w:rsid w:val="008C15AF"/>
    <w:rsid w:val="008C20DF"/>
    <w:rsid w:val="008C29CE"/>
    <w:rsid w:val="008C2D9E"/>
    <w:rsid w:val="008C48DD"/>
    <w:rsid w:val="008C736D"/>
    <w:rsid w:val="008D06AB"/>
    <w:rsid w:val="008D42F8"/>
    <w:rsid w:val="008D5723"/>
    <w:rsid w:val="008D60F0"/>
    <w:rsid w:val="008D6A1A"/>
    <w:rsid w:val="008E2056"/>
    <w:rsid w:val="008E2531"/>
    <w:rsid w:val="008E339C"/>
    <w:rsid w:val="008E3B30"/>
    <w:rsid w:val="008E5F0A"/>
    <w:rsid w:val="008F26AB"/>
    <w:rsid w:val="008F3D02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1FAE"/>
    <w:rsid w:val="00943289"/>
    <w:rsid w:val="00943AAC"/>
    <w:rsid w:val="009461DF"/>
    <w:rsid w:val="00951DCF"/>
    <w:rsid w:val="009553C5"/>
    <w:rsid w:val="00965F74"/>
    <w:rsid w:val="00970916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2198"/>
    <w:rsid w:val="009F499F"/>
    <w:rsid w:val="009F5115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03DE"/>
    <w:rsid w:val="00A61828"/>
    <w:rsid w:val="00A62A4E"/>
    <w:rsid w:val="00A64565"/>
    <w:rsid w:val="00A64D47"/>
    <w:rsid w:val="00A65C28"/>
    <w:rsid w:val="00A71C1F"/>
    <w:rsid w:val="00A7328A"/>
    <w:rsid w:val="00A73BE6"/>
    <w:rsid w:val="00A804DF"/>
    <w:rsid w:val="00A81C1B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2EE2"/>
    <w:rsid w:val="00AB7464"/>
    <w:rsid w:val="00AC1289"/>
    <w:rsid w:val="00AC47C1"/>
    <w:rsid w:val="00AC5D20"/>
    <w:rsid w:val="00AD7949"/>
    <w:rsid w:val="00AE00D2"/>
    <w:rsid w:val="00AE780A"/>
    <w:rsid w:val="00AF5962"/>
    <w:rsid w:val="00B03FB8"/>
    <w:rsid w:val="00B058FA"/>
    <w:rsid w:val="00B078D5"/>
    <w:rsid w:val="00B11CC8"/>
    <w:rsid w:val="00B15108"/>
    <w:rsid w:val="00B17A93"/>
    <w:rsid w:val="00B17E6B"/>
    <w:rsid w:val="00B225C9"/>
    <w:rsid w:val="00B231F2"/>
    <w:rsid w:val="00B2470C"/>
    <w:rsid w:val="00B31B7D"/>
    <w:rsid w:val="00B42DBC"/>
    <w:rsid w:val="00B454C1"/>
    <w:rsid w:val="00B45EE5"/>
    <w:rsid w:val="00B52337"/>
    <w:rsid w:val="00B52CAA"/>
    <w:rsid w:val="00B5349B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EB1"/>
    <w:rsid w:val="00BB1BCD"/>
    <w:rsid w:val="00BB22E0"/>
    <w:rsid w:val="00BB7D9A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1F91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5EEC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0FDF"/>
    <w:rsid w:val="00C62B93"/>
    <w:rsid w:val="00C63432"/>
    <w:rsid w:val="00C63C41"/>
    <w:rsid w:val="00C671DB"/>
    <w:rsid w:val="00C73233"/>
    <w:rsid w:val="00C75070"/>
    <w:rsid w:val="00C84B53"/>
    <w:rsid w:val="00C84CA3"/>
    <w:rsid w:val="00C86B6D"/>
    <w:rsid w:val="00C86E07"/>
    <w:rsid w:val="00C9080F"/>
    <w:rsid w:val="00C91564"/>
    <w:rsid w:val="00C933CB"/>
    <w:rsid w:val="00C95F80"/>
    <w:rsid w:val="00C9615B"/>
    <w:rsid w:val="00CA3BF7"/>
    <w:rsid w:val="00CA40B5"/>
    <w:rsid w:val="00CA466C"/>
    <w:rsid w:val="00CA7791"/>
    <w:rsid w:val="00CB3F7B"/>
    <w:rsid w:val="00CB7194"/>
    <w:rsid w:val="00CC1062"/>
    <w:rsid w:val="00CC1778"/>
    <w:rsid w:val="00CC3917"/>
    <w:rsid w:val="00CC41FB"/>
    <w:rsid w:val="00CC5214"/>
    <w:rsid w:val="00CC6527"/>
    <w:rsid w:val="00CD2538"/>
    <w:rsid w:val="00CD2887"/>
    <w:rsid w:val="00CD3CDF"/>
    <w:rsid w:val="00CD74DC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4E33"/>
    <w:rsid w:val="00D450B1"/>
    <w:rsid w:val="00D4655D"/>
    <w:rsid w:val="00D477FD"/>
    <w:rsid w:val="00D511AA"/>
    <w:rsid w:val="00D60317"/>
    <w:rsid w:val="00D61A8C"/>
    <w:rsid w:val="00D6662C"/>
    <w:rsid w:val="00D6755F"/>
    <w:rsid w:val="00D7090F"/>
    <w:rsid w:val="00D732F4"/>
    <w:rsid w:val="00D84FC4"/>
    <w:rsid w:val="00D863E1"/>
    <w:rsid w:val="00D87B4F"/>
    <w:rsid w:val="00D91FC7"/>
    <w:rsid w:val="00D92217"/>
    <w:rsid w:val="00D92E60"/>
    <w:rsid w:val="00D933C5"/>
    <w:rsid w:val="00DA4BE3"/>
    <w:rsid w:val="00DA7041"/>
    <w:rsid w:val="00DB1B34"/>
    <w:rsid w:val="00DB25C7"/>
    <w:rsid w:val="00DB276A"/>
    <w:rsid w:val="00DB64AF"/>
    <w:rsid w:val="00DC09FC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05EB4"/>
    <w:rsid w:val="00E12130"/>
    <w:rsid w:val="00E16074"/>
    <w:rsid w:val="00E16B55"/>
    <w:rsid w:val="00E200EF"/>
    <w:rsid w:val="00E22683"/>
    <w:rsid w:val="00E24E4F"/>
    <w:rsid w:val="00E24F64"/>
    <w:rsid w:val="00E319A6"/>
    <w:rsid w:val="00E31B9B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52177"/>
    <w:rsid w:val="00E668E2"/>
    <w:rsid w:val="00E7586D"/>
    <w:rsid w:val="00E77702"/>
    <w:rsid w:val="00E84256"/>
    <w:rsid w:val="00E857E1"/>
    <w:rsid w:val="00E86AC2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1228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3C3B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7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">
    <w:name w:val="Body text (2)_"/>
    <w:rsid w:val="006A13EE"/>
    <w:rPr>
      <w:rFonts w:ascii="Times New Roman" w:hAnsi="Times New Roman"/>
      <w:sz w:val="21"/>
      <w:szCs w:val="21"/>
    </w:rPr>
  </w:style>
  <w:style w:type="paragraph" w:styleId="ae">
    <w:name w:val="Normal (Web)"/>
    <w:basedOn w:val="a"/>
    <w:unhideWhenUsed/>
    <w:rsid w:val="00D44E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4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Стиль порядка"/>
    <w:basedOn w:val="a"/>
    <w:rsid w:val="00D44E3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stavradm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9441-9A55-4A32-B12A-6495F4D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27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Малыхин Александр</cp:lastModifiedBy>
  <cp:revision>13</cp:revision>
  <cp:lastPrinted>2019-11-18T07:27:00Z</cp:lastPrinted>
  <dcterms:created xsi:type="dcterms:W3CDTF">2019-11-06T05:10:00Z</dcterms:created>
  <dcterms:modified xsi:type="dcterms:W3CDTF">2023-08-23T11:25:00Z</dcterms:modified>
</cp:coreProperties>
</file>